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029" w:rsidRPr="00B954D6" w:rsidRDefault="00AF7029" w:rsidP="00C155E5">
      <w:pPr>
        <w:rPr>
          <w:rFonts w:ascii="黑体" w:eastAsia="黑体" w:hAnsi="黑体" w:cstheme="majorEastAsia"/>
          <w:bCs/>
          <w:color w:val="000000" w:themeColor="text1"/>
          <w:sz w:val="32"/>
          <w:szCs w:val="32"/>
        </w:rPr>
      </w:pPr>
      <w:r w:rsidRPr="00B954D6">
        <w:rPr>
          <w:rFonts w:ascii="黑体" w:eastAsia="黑体" w:hAnsi="黑体" w:cstheme="majorEastAsia" w:hint="eastAsia"/>
          <w:bCs/>
          <w:color w:val="000000" w:themeColor="text1"/>
          <w:sz w:val="32"/>
          <w:szCs w:val="32"/>
        </w:rPr>
        <w:t>附件</w:t>
      </w:r>
    </w:p>
    <w:p w:rsidR="00CF23D6" w:rsidRDefault="00CF23D6" w:rsidP="00592C60">
      <w:pPr>
        <w:jc w:val="center"/>
        <w:rPr>
          <w:rFonts w:asciiTheme="majorEastAsia" w:eastAsiaTheme="majorEastAsia" w:hAnsiTheme="majorEastAsia" w:cstheme="majorEastAsia"/>
          <w:b/>
          <w:bCs/>
          <w:sz w:val="44"/>
          <w:szCs w:val="44"/>
        </w:rPr>
      </w:pPr>
    </w:p>
    <w:p w:rsidR="002D5AA2" w:rsidRDefault="007F2873" w:rsidP="00592C60">
      <w:pPr>
        <w:jc w:val="center"/>
        <w:rPr>
          <w:rFonts w:asciiTheme="majorEastAsia" w:eastAsiaTheme="majorEastAsia" w:hAnsiTheme="majorEastAsia" w:cstheme="majorEastAsia" w:hint="eastAsia"/>
          <w:b/>
          <w:bCs/>
          <w:sz w:val="44"/>
          <w:szCs w:val="44"/>
        </w:rPr>
      </w:pPr>
      <w:r>
        <w:rPr>
          <w:rFonts w:asciiTheme="majorEastAsia" w:eastAsiaTheme="majorEastAsia" w:hAnsiTheme="majorEastAsia" w:cstheme="majorEastAsia" w:hint="eastAsia"/>
          <w:b/>
          <w:bCs/>
          <w:sz w:val="44"/>
          <w:szCs w:val="44"/>
        </w:rPr>
        <w:t>中共</w:t>
      </w:r>
      <w:r w:rsidR="001F68CD">
        <w:rPr>
          <w:rFonts w:asciiTheme="majorEastAsia" w:eastAsiaTheme="majorEastAsia" w:hAnsiTheme="majorEastAsia" w:cstheme="majorEastAsia" w:hint="eastAsia"/>
          <w:b/>
          <w:bCs/>
          <w:sz w:val="44"/>
          <w:szCs w:val="44"/>
        </w:rPr>
        <w:t>沈阳音乐学院</w:t>
      </w:r>
      <w:r>
        <w:rPr>
          <w:rFonts w:asciiTheme="majorEastAsia" w:eastAsiaTheme="majorEastAsia" w:hAnsiTheme="majorEastAsia" w:cstheme="majorEastAsia" w:hint="eastAsia"/>
          <w:b/>
          <w:bCs/>
          <w:sz w:val="44"/>
          <w:szCs w:val="44"/>
        </w:rPr>
        <w:t>委员会关于</w:t>
      </w:r>
      <w:r w:rsidR="001F68CD">
        <w:rPr>
          <w:rFonts w:asciiTheme="majorEastAsia" w:eastAsiaTheme="majorEastAsia" w:hAnsiTheme="majorEastAsia" w:cstheme="majorEastAsia" w:hint="eastAsia"/>
          <w:b/>
          <w:bCs/>
          <w:sz w:val="44"/>
          <w:szCs w:val="44"/>
        </w:rPr>
        <w:t>教师党支部书记“双带头人”培育工程</w:t>
      </w:r>
      <w:r w:rsidR="00592C60">
        <w:rPr>
          <w:rFonts w:asciiTheme="majorEastAsia" w:eastAsiaTheme="majorEastAsia" w:hAnsiTheme="majorEastAsia" w:cstheme="majorEastAsia" w:hint="eastAsia"/>
          <w:b/>
          <w:bCs/>
          <w:sz w:val="44"/>
          <w:szCs w:val="44"/>
        </w:rPr>
        <w:t>的</w:t>
      </w:r>
      <w:r w:rsidR="001F68CD">
        <w:rPr>
          <w:rFonts w:asciiTheme="majorEastAsia" w:eastAsiaTheme="majorEastAsia" w:hAnsiTheme="majorEastAsia" w:cstheme="majorEastAsia" w:hint="eastAsia"/>
          <w:b/>
          <w:bCs/>
          <w:sz w:val="44"/>
          <w:szCs w:val="44"/>
        </w:rPr>
        <w:t>实施方案</w:t>
      </w:r>
    </w:p>
    <w:p w:rsidR="006A43AD" w:rsidRDefault="006A43AD" w:rsidP="00592C60">
      <w:pPr>
        <w:jc w:val="center"/>
        <w:rPr>
          <w:rFonts w:asciiTheme="majorEastAsia" w:eastAsiaTheme="majorEastAsia" w:hAnsiTheme="majorEastAsia" w:cstheme="majorEastAsia"/>
          <w:b/>
          <w:bCs/>
          <w:sz w:val="44"/>
          <w:szCs w:val="44"/>
        </w:rPr>
      </w:pPr>
    </w:p>
    <w:p w:rsidR="002D5AA2" w:rsidRDefault="001F68CD" w:rsidP="006A43AD">
      <w:pPr>
        <w:pStyle w:val="a6"/>
        <w:widowControl/>
        <w:spacing w:beforeAutospacing="0" w:afterAutospacing="0" w:line="600" w:lineRule="exact"/>
        <w:ind w:firstLine="646"/>
        <w:jc w:val="both"/>
        <w:rPr>
          <w:sz w:val="32"/>
          <w:szCs w:val="32"/>
        </w:rPr>
      </w:pPr>
      <w:r>
        <w:rPr>
          <w:rFonts w:ascii="仿宋" w:eastAsia="仿宋" w:hAnsi="仿宋" w:cs="仿宋"/>
          <w:color w:val="000000"/>
          <w:sz w:val="32"/>
          <w:szCs w:val="32"/>
        </w:rPr>
        <w:t>为加强党对学院</w:t>
      </w:r>
      <w:r w:rsidR="00001605">
        <w:rPr>
          <w:rFonts w:ascii="仿宋" w:eastAsia="仿宋" w:hAnsi="仿宋" w:cs="仿宋" w:hint="eastAsia"/>
          <w:color w:val="000000"/>
          <w:sz w:val="32"/>
          <w:szCs w:val="32"/>
        </w:rPr>
        <w:t>工作</w:t>
      </w:r>
      <w:r>
        <w:rPr>
          <w:rFonts w:ascii="仿宋" w:eastAsia="仿宋" w:hAnsi="仿宋" w:cs="仿宋"/>
          <w:color w:val="000000"/>
          <w:sz w:val="32"/>
          <w:szCs w:val="32"/>
        </w:rPr>
        <w:t>的全面领导，</w:t>
      </w:r>
      <w:r w:rsidR="00B61FD4">
        <w:rPr>
          <w:rFonts w:ascii="仿宋" w:eastAsia="仿宋" w:hAnsi="仿宋" w:cs="仿宋" w:hint="eastAsia"/>
          <w:color w:val="000000"/>
          <w:sz w:val="32"/>
          <w:szCs w:val="32"/>
        </w:rPr>
        <w:t>推进中央和省委巡视整改工作，</w:t>
      </w:r>
      <w:r>
        <w:rPr>
          <w:rFonts w:ascii="仿宋" w:eastAsia="仿宋" w:hAnsi="仿宋" w:cs="仿宋" w:hint="eastAsia"/>
          <w:color w:val="000000"/>
          <w:sz w:val="32"/>
          <w:szCs w:val="32"/>
        </w:rPr>
        <w:t>落实高校党建工作重点任务，</w:t>
      </w:r>
      <w:r w:rsidR="00B61FD4">
        <w:rPr>
          <w:rFonts w:ascii="仿宋" w:eastAsia="仿宋" w:hAnsi="仿宋" w:cs="仿宋" w:hint="eastAsia"/>
          <w:color w:val="000000"/>
          <w:sz w:val="32"/>
          <w:szCs w:val="32"/>
        </w:rPr>
        <w:t>深入开展</w:t>
      </w:r>
      <w:r>
        <w:rPr>
          <w:rFonts w:ascii="仿宋" w:eastAsia="仿宋" w:hAnsi="仿宋" w:cs="仿宋" w:hint="eastAsia"/>
          <w:color w:val="000000"/>
          <w:sz w:val="32"/>
          <w:szCs w:val="32"/>
        </w:rPr>
        <w:t>“党建工作质量年”活动，</w:t>
      </w:r>
      <w:r>
        <w:rPr>
          <w:rFonts w:ascii="仿宋" w:eastAsia="仿宋" w:hAnsi="仿宋" w:cs="仿宋"/>
          <w:color w:val="000000"/>
          <w:sz w:val="32"/>
          <w:szCs w:val="32"/>
        </w:rPr>
        <w:t>强化教师党支部的政治功能，培育造就一支高素质的教师党支部书记队伍，根据《中国共产党普通高等学</w:t>
      </w:r>
      <w:r>
        <w:rPr>
          <w:rFonts w:ascii="仿宋" w:eastAsia="仿宋" w:hAnsi="仿宋" w:cs="仿宋" w:hint="eastAsia"/>
          <w:color w:val="000000"/>
          <w:sz w:val="32"/>
          <w:szCs w:val="32"/>
        </w:rPr>
        <w:t>校</w:t>
      </w:r>
      <w:r>
        <w:rPr>
          <w:rFonts w:ascii="仿宋" w:eastAsia="仿宋" w:hAnsi="仿宋" w:cs="仿宋"/>
          <w:color w:val="000000"/>
          <w:sz w:val="32"/>
          <w:szCs w:val="32"/>
        </w:rPr>
        <w:t>基层组织工作条例》</w:t>
      </w:r>
      <w:r>
        <w:rPr>
          <w:rFonts w:ascii="仿宋" w:eastAsia="仿宋" w:hAnsi="仿宋" w:cs="仿宋" w:hint="eastAsia"/>
          <w:color w:val="000000"/>
          <w:sz w:val="32"/>
          <w:szCs w:val="32"/>
        </w:rPr>
        <w:t>《中共中央 国务院关于全面深化新时代教师队伍建设改革的意见》</w:t>
      </w:r>
      <w:r>
        <w:rPr>
          <w:rFonts w:ascii="仿宋" w:eastAsia="仿宋" w:hAnsi="仿宋" w:cs="仿宋"/>
          <w:color w:val="000000"/>
          <w:sz w:val="32"/>
          <w:szCs w:val="32"/>
        </w:rPr>
        <w:t>《中共教育部党组关于加强新形势下高校教师党支部建设的意见》</w:t>
      </w:r>
      <w:r>
        <w:rPr>
          <w:rFonts w:ascii="仿宋" w:eastAsia="仿宋" w:hAnsi="仿宋" w:cs="仿宋" w:hint="eastAsia"/>
          <w:color w:val="000000"/>
          <w:sz w:val="32"/>
          <w:szCs w:val="32"/>
        </w:rPr>
        <w:t>《中共教育部党组关于高校教师党支部书记“双带头人”培育工程的实施意见》和</w:t>
      </w:r>
      <w:r w:rsidR="00B61FD4">
        <w:rPr>
          <w:rFonts w:ascii="仿宋" w:eastAsia="仿宋" w:hAnsi="仿宋" w:cs="仿宋" w:hint="eastAsia"/>
          <w:color w:val="000000"/>
          <w:sz w:val="32"/>
          <w:szCs w:val="32"/>
        </w:rPr>
        <w:t>中共辽宁</w:t>
      </w:r>
      <w:r>
        <w:rPr>
          <w:rFonts w:ascii="仿宋" w:eastAsia="仿宋" w:hAnsi="仿宋" w:cs="仿宋" w:hint="eastAsia"/>
          <w:color w:val="000000"/>
          <w:sz w:val="32"/>
          <w:szCs w:val="32"/>
        </w:rPr>
        <w:t>省委教育工委要求，现就我院教师党支部书记党建带头人、学术带头人培育工程（以下简称“双带头人”培育工程），制定实施方案如下。</w:t>
      </w:r>
    </w:p>
    <w:p w:rsidR="002D5AA2" w:rsidRDefault="001F68CD" w:rsidP="006A43AD">
      <w:pPr>
        <w:spacing w:line="600" w:lineRule="exact"/>
        <w:ind w:firstLineChars="200" w:firstLine="640"/>
        <w:rPr>
          <w:rFonts w:eastAsia="黑体"/>
          <w:sz w:val="32"/>
          <w:szCs w:val="32"/>
        </w:rPr>
      </w:pPr>
      <w:r>
        <w:rPr>
          <w:rFonts w:eastAsia="黑体" w:hAnsi="黑体"/>
          <w:sz w:val="32"/>
          <w:szCs w:val="32"/>
        </w:rPr>
        <w:t>一、指导思想</w:t>
      </w:r>
    </w:p>
    <w:p w:rsidR="002D5AA2" w:rsidRDefault="001F68CD" w:rsidP="006A43AD">
      <w:pPr>
        <w:pStyle w:val="a6"/>
        <w:widowControl/>
        <w:spacing w:beforeAutospacing="0" w:afterAutospacing="0" w:line="600" w:lineRule="exact"/>
        <w:ind w:firstLine="645"/>
        <w:jc w:val="both"/>
        <w:rPr>
          <w:rFonts w:ascii="仿宋" w:eastAsia="仿宋" w:hAnsi="仿宋" w:cs="仿宋"/>
          <w:color w:val="000000"/>
          <w:sz w:val="32"/>
          <w:szCs w:val="32"/>
        </w:rPr>
      </w:pPr>
      <w:r>
        <w:rPr>
          <w:rFonts w:ascii="仿宋" w:eastAsia="仿宋" w:hAnsi="仿宋" w:cs="仿宋" w:hint="eastAsia"/>
          <w:color w:val="000000"/>
          <w:sz w:val="32"/>
          <w:szCs w:val="32"/>
        </w:rPr>
        <w:t>以习近平新时代中国特色社会主义思想为指导，全面贯彻落实党的十九大和十九届二中、三中全会精神以及中央、省委、省委教育工委有关部署和要求，按照新时代党的建设总要求和新时代党的组织路线，全面贯彻党的教育方针，坚持立德树人，推动全面从严治党向基层延伸，完善建设标准，强化教育培养，深化改革创新，严格监督问责，着力把教师党支部书记队伍建设成为</w:t>
      </w:r>
      <w:r>
        <w:rPr>
          <w:rFonts w:ascii="仿宋" w:eastAsia="仿宋" w:hAnsi="仿宋" w:cs="仿宋" w:hint="eastAsia"/>
          <w:color w:val="000000"/>
          <w:sz w:val="32"/>
          <w:szCs w:val="32"/>
        </w:rPr>
        <w:lastRenderedPageBreak/>
        <w:t>新时代高校党建和业务双融合、双促进的中间骨干力量，不断</w:t>
      </w:r>
      <w:r w:rsidR="00406C88">
        <w:rPr>
          <w:rFonts w:ascii="仿宋" w:eastAsia="仿宋" w:hAnsi="仿宋" w:cs="仿宋" w:hint="eastAsia"/>
          <w:color w:val="000000"/>
          <w:sz w:val="32"/>
          <w:szCs w:val="32"/>
        </w:rPr>
        <w:t>把教师党支部建设成为新时代学院基层的坚强</w:t>
      </w:r>
      <w:r>
        <w:rPr>
          <w:rFonts w:ascii="仿宋" w:eastAsia="仿宋" w:hAnsi="仿宋" w:cs="仿宋" w:hint="eastAsia"/>
          <w:color w:val="000000"/>
          <w:sz w:val="32"/>
          <w:szCs w:val="32"/>
        </w:rPr>
        <w:t>战斗堡垒，为学院加快推进“双一流”建设和内涵式发展，</w:t>
      </w:r>
      <w:r w:rsidR="00B61FD4">
        <w:rPr>
          <w:rFonts w:ascii="仿宋" w:eastAsia="仿宋" w:hAnsi="仿宋" w:cs="仿宋" w:hint="eastAsia"/>
          <w:color w:val="000000"/>
          <w:sz w:val="32"/>
          <w:szCs w:val="32"/>
        </w:rPr>
        <w:t>培养德智体美劳全面发展的社会主义建设者和接班人</w:t>
      </w:r>
      <w:r>
        <w:rPr>
          <w:rFonts w:ascii="仿宋" w:eastAsia="仿宋" w:hAnsi="仿宋" w:cs="仿宋" w:hint="eastAsia"/>
          <w:color w:val="000000"/>
          <w:sz w:val="32"/>
          <w:szCs w:val="32"/>
        </w:rPr>
        <w:t>提供坚强组织保证。</w:t>
      </w:r>
    </w:p>
    <w:p w:rsidR="002D5AA2" w:rsidRDefault="001F68CD" w:rsidP="006A43AD">
      <w:pPr>
        <w:spacing w:line="600" w:lineRule="exact"/>
        <w:ind w:firstLineChars="200" w:firstLine="640"/>
        <w:rPr>
          <w:rFonts w:eastAsia="黑体"/>
          <w:sz w:val="32"/>
          <w:szCs w:val="32"/>
        </w:rPr>
      </w:pPr>
      <w:r>
        <w:rPr>
          <w:rFonts w:eastAsia="黑体" w:hAnsi="黑体"/>
          <w:sz w:val="32"/>
          <w:szCs w:val="32"/>
        </w:rPr>
        <w:t>二、目标</w:t>
      </w:r>
      <w:r w:rsidR="00B61FD4">
        <w:rPr>
          <w:rFonts w:eastAsia="黑体" w:hAnsi="黑体" w:hint="eastAsia"/>
          <w:sz w:val="32"/>
          <w:szCs w:val="32"/>
        </w:rPr>
        <w:t>与原则</w:t>
      </w:r>
    </w:p>
    <w:p w:rsidR="00B61FD4" w:rsidRDefault="001F68CD" w:rsidP="006A43AD">
      <w:pPr>
        <w:pStyle w:val="a6"/>
        <w:widowControl/>
        <w:spacing w:beforeAutospacing="0" w:afterAutospacing="0" w:line="600" w:lineRule="exact"/>
        <w:ind w:firstLine="645"/>
        <w:jc w:val="both"/>
        <w:rPr>
          <w:rFonts w:ascii="楷体" w:eastAsia="楷体" w:hAnsi="楷体" w:cs="楷体"/>
          <w:b/>
          <w:bCs/>
          <w:color w:val="000000"/>
          <w:sz w:val="32"/>
          <w:szCs w:val="32"/>
        </w:rPr>
      </w:pPr>
      <w:r>
        <w:rPr>
          <w:rFonts w:ascii="楷体" w:eastAsia="楷体" w:hAnsi="楷体" w:cs="楷体" w:hint="eastAsia"/>
          <w:b/>
          <w:bCs/>
          <w:color w:val="000000"/>
          <w:sz w:val="32"/>
          <w:szCs w:val="32"/>
        </w:rPr>
        <w:t>（一）</w:t>
      </w:r>
      <w:r w:rsidR="00B61FD4">
        <w:rPr>
          <w:rFonts w:ascii="楷体" w:eastAsia="楷体" w:hAnsi="楷体" w:cs="楷体" w:hint="eastAsia"/>
          <w:b/>
          <w:bCs/>
          <w:color w:val="000000"/>
          <w:sz w:val="32"/>
          <w:szCs w:val="32"/>
        </w:rPr>
        <w:t>工作目标</w:t>
      </w:r>
    </w:p>
    <w:p w:rsidR="002D5AA2" w:rsidRPr="00393F18" w:rsidRDefault="00B61FD4" w:rsidP="006A43AD">
      <w:pPr>
        <w:pStyle w:val="a6"/>
        <w:widowControl/>
        <w:spacing w:beforeAutospacing="0" w:afterAutospacing="0" w:line="600" w:lineRule="exact"/>
        <w:ind w:firstLine="645"/>
        <w:jc w:val="both"/>
        <w:rPr>
          <w:rFonts w:ascii="仿宋" w:eastAsia="仿宋" w:hAnsi="仿宋"/>
          <w:sz w:val="32"/>
          <w:szCs w:val="32"/>
        </w:rPr>
      </w:pPr>
      <w:r w:rsidRPr="00393F18">
        <w:rPr>
          <w:rFonts w:ascii="仿宋" w:eastAsia="仿宋" w:hAnsi="仿宋" w:cs="楷体" w:hint="eastAsia"/>
          <w:b/>
          <w:bCs/>
          <w:color w:val="000000"/>
          <w:sz w:val="32"/>
          <w:szCs w:val="32"/>
        </w:rPr>
        <w:t>1.</w:t>
      </w:r>
      <w:r w:rsidR="001F68CD" w:rsidRPr="00393F18">
        <w:rPr>
          <w:rFonts w:ascii="仿宋" w:eastAsia="仿宋" w:hAnsi="仿宋" w:cs="楷体" w:hint="eastAsia"/>
          <w:b/>
          <w:bCs/>
          <w:color w:val="000000"/>
          <w:sz w:val="32"/>
          <w:szCs w:val="32"/>
        </w:rPr>
        <w:t>制度建设</w:t>
      </w:r>
      <w:r w:rsidRPr="00393F18">
        <w:rPr>
          <w:rFonts w:ascii="仿宋" w:eastAsia="仿宋" w:hAnsi="仿宋" w:cs="楷体" w:hint="eastAsia"/>
          <w:b/>
          <w:bCs/>
          <w:color w:val="000000"/>
          <w:sz w:val="32"/>
          <w:szCs w:val="32"/>
        </w:rPr>
        <w:t>。</w:t>
      </w:r>
      <w:r w:rsidR="001F68CD" w:rsidRPr="00393F18">
        <w:rPr>
          <w:rFonts w:ascii="仿宋" w:eastAsia="仿宋" w:hAnsi="仿宋" w:cs="仿宋" w:hint="eastAsia"/>
          <w:color w:val="000000"/>
          <w:sz w:val="32"/>
          <w:szCs w:val="32"/>
        </w:rPr>
        <w:t>建立健全教师党支部书记履职尽责、选拔任用、培养培育、管理监督、评价考核、激励保障、示范带动机制，形成系统的制度体系。</w:t>
      </w:r>
    </w:p>
    <w:p w:rsidR="002D5AA2" w:rsidRPr="00393F18" w:rsidRDefault="00B61FD4" w:rsidP="006A43AD">
      <w:pPr>
        <w:pStyle w:val="a6"/>
        <w:widowControl/>
        <w:spacing w:beforeAutospacing="0" w:afterAutospacing="0" w:line="600" w:lineRule="exact"/>
        <w:ind w:firstLine="645"/>
        <w:jc w:val="both"/>
        <w:rPr>
          <w:rFonts w:ascii="仿宋" w:eastAsia="仿宋" w:hAnsi="仿宋" w:cs="仿宋"/>
          <w:color w:val="000000"/>
          <w:sz w:val="32"/>
          <w:szCs w:val="32"/>
        </w:rPr>
      </w:pPr>
      <w:r w:rsidRPr="00393F18">
        <w:rPr>
          <w:rFonts w:ascii="仿宋" w:eastAsia="仿宋" w:hAnsi="仿宋" w:cs="楷体" w:hint="eastAsia"/>
          <w:b/>
          <w:bCs/>
          <w:color w:val="000000"/>
          <w:sz w:val="32"/>
          <w:szCs w:val="32"/>
        </w:rPr>
        <w:t>2.</w:t>
      </w:r>
      <w:r w:rsidR="001F68CD" w:rsidRPr="00393F18">
        <w:rPr>
          <w:rFonts w:ascii="仿宋" w:eastAsia="仿宋" w:hAnsi="仿宋" w:cs="楷体"/>
          <w:b/>
          <w:bCs/>
          <w:color w:val="000000"/>
          <w:sz w:val="32"/>
          <w:szCs w:val="32"/>
        </w:rPr>
        <w:t>作用发挥</w:t>
      </w:r>
      <w:r w:rsidRPr="00393F18">
        <w:rPr>
          <w:rFonts w:ascii="仿宋" w:eastAsia="仿宋" w:hAnsi="仿宋" w:cs="楷体" w:hint="eastAsia"/>
          <w:b/>
          <w:bCs/>
          <w:color w:val="000000"/>
          <w:sz w:val="32"/>
          <w:szCs w:val="32"/>
        </w:rPr>
        <w:t>。</w:t>
      </w:r>
      <w:r w:rsidR="001F68CD" w:rsidRPr="00393F18">
        <w:rPr>
          <w:rFonts w:ascii="仿宋" w:eastAsia="仿宋" w:hAnsi="仿宋" w:cs="仿宋" w:hint="eastAsia"/>
          <w:color w:val="000000"/>
          <w:sz w:val="32"/>
          <w:szCs w:val="32"/>
        </w:rPr>
        <w:t>提高教师党支部的建设质量，有效提升教师党支部和教师党员队伍组织团结师生、引领教学科研和艺术实践、服务地方经济和社会发展的能力水平，有效提高教师党支部书记队伍的整体素质，彰显教师党支部书记的“头雁效应”。</w:t>
      </w:r>
    </w:p>
    <w:p w:rsidR="00406C88" w:rsidRDefault="00B61FD4" w:rsidP="006A43AD">
      <w:pPr>
        <w:pStyle w:val="a6"/>
        <w:widowControl/>
        <w:spacing w:beforeAutospacing="0" w:afterAutospacing="0" w:line="600" w:lineRule="exact"/>
        <w:ind w:firstLine="645"/>
        <w:jc w:val="both"/>
        <w:rPr>
          <w:rFonts w:ascii="仿宋" w:eastAsia="仿宋" w:hAnsi="仿宋" w:cs="仿宋"/>
          <w:color w:val="000000"/>
          <w:sz w:val="32"/>
          <w:szCs w:val="32"/>
        </w:rPr>
      </w:pPr>
      <w:r w:rsidRPr="00393F18">
        <w:rPr>
          <w:rFonts w:ascii="仿宋" w:eastAsia="仿宋" w:hAnsi="仿宋" w:cs="楷体" w:hint="eastAsia"/>
          <w:b/>
          <w:bCs/>
          <w:color w:val="000000"/>
          <w:sz w:val="32"/>
          <w:szCs w:val="32"/>
        </w:rPr>
        <w:t>3.</w:t>
      </w:r>
      <w:r w:rsidR="001F68CD" w:rsidRPr="00393F18">
        <w:rPr>
          <w:rFonts w:ascii="仿宋" w:eastAsia="仿宋" w:hAnsi="仿宋" w:cs="楷体"/>
          <w:b/>
          <w:bCs/>
          <w:color w:val="000000"/>
          <w:sz w:val="32"/>
          <w:szCs w:val="32"/>
        </w:rPr>
        <w:t>基本指标</w:t>
      </w:r>
      <w:r w:rsidRPr="00393F18">
        <w:rPr>
          <w:rFonts w:ascii="仿宋" w:eastAsia="仿宋" w:hAnsi="仿宋" w:cs="楷体" w:hint="eastAsia"/>
          <w:b/>
          <w:bCs/>
          <w:color w:val="000000"/>
          <w:sz w:val="32"/>
          <w:szCs w:val="32"/>
        </w:rPr>
        <w:t>。</w:t>
      </w:r>
      <w:r w:rsidR="001F68CD" w:rsidRPr="00393F18">
        <w:rPr>
          <w:rFonts w:ascii="仿宋" w:eastAsia="仿宋" w:hAnsi="仿宋" w:cs="仿宋" w:hint="eastAsia"/>
          <w:color w:val="000000"/>
          <w:sz w:val="32"/>
          <w:szCs w:val="32"/>
        </w:rPr>
        <w:t>力</w:t>
      </w:r>
      <w:r w:rsidR="001F68CD">
        <w:rPr>
          <w:rFonts w:ascii="仿宋" w:eastAsia="仿宋" w:hAnsi="仿宋" w:cs="仿宋" w:hint="eastAsia"/>
          <w:color w:val="000000"/>
          <w:sz w:val="32"/>
          <w:szCs w:val="32"/>
        </w:rPr>
        <w:t>争在2020年底前基本实现“双带头人”党支部书记选拔方式全覆盖，使教师党支部书记普遍成为“双带头人”。</w:t>
      </w:r>
    </w:p>
    <w:p w:rsidR="00B61FD4" w:rsidRDefault="00B61FD4" w:rsidP="006A43AD">
      <w:pPr>
        <w:pStyle w:val="a6"/>
        <w:widowControl/>
        <w:spacing w:beforeAutospacing="0" w:afterAutospacing="0" w:line="600" w:lineRule="exact"/>
        <w:ind w:firstLine="645"/>
        <w:jc w:val="both"/>
        <w:rPr>
          <w:rFonts w:ascii="楷体" w:eastAsia="楷体" w:hAnsi="楷体" w:cs="楷体"/>
          <w:b/>
          <w:bCs/>
          <w:color w:val="000000"/>
          <w:sz w:val="32"/>
          <w:szCs w:val="32"/>
        </w:rPr>
      </w:pPr>
      <w:r>
        <w:rPr>
          <w:rFonts w:ascii="楷体" w:eastAsia="楷体" w:hAnsi="楷体" w:cs="楷体"/>
          <w:b/>
          <w:bCs/>
          <w:color w:val="000000"/>
          <w:sz w:val="32"/>
          <w:szCs w:val="32"/>
        </w:rPr>
        <w:t>（二）</w:t>
      </w:r>
      <w:r>
        <w:rPr>
          <w:rFonts w:ascii="楷体" w:eastAsia="楷体" w:hAnsi="楷体" w:cs="楷体" w:hint="eastAsia"/>
          <w:b/>
          <w:bCs/>
          <w:color w:val="000000"/>
          <w:sz w:val="32"/>
          <w:szCs w:val="32"/>
        </w:rPr>
        <w:t>工作原则</w:t>
      </w:r>
    </w:p>
    <w:p w:rsidR="00406C88" w:rsidRDefault="00393F18" w:rsidP="006A43AD">
      <w:pPr>
        <w:pStyle w:val="a6"/>
        <w:widowControl/>
        <w:spacing w:beforeAutospacing="0" w:afterAutospacing="0" w:line="600" w:lineRule="exact"/>
        <w:ind w:firstLine="646"/>
        <w:jc w:val="both"/>
        <w:rPr>
          <w:rFonts w:ascii="仿宋" w:eastAsia="仿宋" w:hAnsi="仿宋" w:cs="仿宋"/>
          <w:color w:val="000000"/>
          <w:sz w:val="32"/>
          <w:szCs w:val="32"/>
        </w:rPr>
      </w:pPr>
      <w:r w:rsidRPr="00393F18">
        <w:rPr>
          <w:rFonts w:ascii="仿宋" w:eastAsia="仿宋" w:hAnsi="仿宋" w:cs="仿宋" w:hint="eastAsia"/>
          <w:b/>
          <w:color w:val="000000"/>
          <w:sz w:val="32"/>
          <w:szCs w:val="32"/>
        </w:rPr>
        <w:t>1.突出政治建设。</w:t>
      </w:r>
      <w:r w:rsidRPr="00393F18">
        <w:rPr>
          <w:rFonts w:ascii="仿宋" w:eastAsia="仿宋" w:hAnsi="仿宋" w:cs="仿宋" w:hint="eastAsia"/>
          <w:color w:val="000000"/>
          <w:sz w:val="32"/>
          <w:szCs w:val="32"/>
        </w:rPr>
        <w:t>把坚定正确的政治方向放在“双带头人”教师党支部书记培育工作的首位，严明党章党规党纪，引领带动广大教师牢固树立“四个意识”、坚定“四个自信”</w:t>
      </w:r>
      <w:r>
        <w:rPr>
          <w:rFonts w:ascii="仿宋" w:eastAsia="仿宋" w:hAnsi="仿宋" w:cs="仿宋" w:hint="eastAsia"/>
          <w:color w:val="000000"/>
          <w:sz w:val="32"/>
          <w:szCs w:val="32"/>
        </w:rPr>
        <w:t>、做到“两个坚决维护”</w:t>
      </w:r>
      <w:r w:rsidRPr="00393F18">
        <w:rPr>
          <w:rFonts w:ascii="仿宋" w:eastAsia="仿宋" w:hAnsi="仿宋" w:cs="仿宋" w:hint="eastAsia"/>
          <w:color w:val="000000"/>
          <w:sz w:val="32"/>
          <w:szCs w:val="32"/>
        </w:rPr>
        <w:t>。</w:t>
      </w:r>
    </w:p>
    <w:p w:rsidR="00393F18" w:rsidRDefault="00393F18" w:rsidP="006A43AD">
      <w:pPr>
        <w:pStyle w:val="a6"/>
        <w:widowControl/>
        <w:spacing w:beforeAutospacing="0" w:afterAutospacing="0" w:line="600" w:lineRule="exact"/>
        <w:ind w:firstLine="646"/>
        <w:jc w:val="both"/>
        <w:rPr>
          <w:rFonts w:ascii="仿宋" w:eastAsia="仿宋" w:hAnsi="仿宋" w:cs="仿宋"/>
          <w:color w:val="000000"/>
          <w:sz w:val="32"/>
          <w:szCs w:val="32"/>
        </w:rPr>
      </w:pPr>
      <w:r w:rsidRPr="00393F18">
        <w:rPr>
          <w:rFonts w:ascii="仿宋" w:eastAsia="仿宋" w:hAnsi="仿宋" w:cs="仿宋" w:hint="eastAsia"/>
          <w:b/>
          <w:color w:val="000000"/>
          <w:sz w:val="32"/>
          <w:szCs w:val="32"/>
        </w:rPr>
        <w:lastRenderedPageBreak/>
        <w:t>2.坚持双向提升。</w:t>
      </w:r>
      <w:r w:rsidRPr="00393F18">
        <w:rPr>
          <w:rFonts w:ascii="仿宋" w:eastAsia="仿宋" w:hAnsi="仿宋" w:cs="仿宋" w:hint="eastAsia"/>
          <w:color w:val="000000"/>
          <w:sz w:val="32"/>
          <w:szCs w:val="32"/>
        </w:rPr>
        <w:t>把符合条件的学术带头人培养选拔为教师党支部书记，把有条件的教师党支部书记培养成为学术带头人，实现基层党建工作与教学科研</w:t>
      </w:r>
      <w:r>
        <w:rPr>
          <w:rFonts w:ascii="仿宋" w:eastAsia="仿宋" w:hAnsi="仿宋" w:cs="仿宋" w:hint="eastAsia"/>
          <w:color w:val="000000"/>
          <w:sz w:val="32"/>
          <w:szCs w:val="32"/>
        </w:rPr>
        <w:t>艺术实践</w:t>
      </w:r>
      <w:r w:rsidRPr="00393F18">
        <w:rPr>
          <w:rFonts w:ascii="仿宋" w:eastAsia="仿宋" w:hAnsi="仿宋" w:cs="仿宋" w:hint="eastAsia"/>
          <w:color w:val="000000"/>
          <w:sz w:val="32"/>
          <w:szCs w:val="32"/>
        </w:rPr>
        <w:t>工作双促进、双提高。</w:t>
      </w:r>
    </w:p>
    <w:p w:rsidR="00393F18" w:rsidRDefault="00393F18" w:rsidP="006A43AD">
      <w:pPr>
        <w:pStyle w:val="a6"/>
        <w:widowControl/>
        <w:spacing w:beforeAutospacing="0" w:afterAutospacing="0" w:line="600" w:lineRule="exact"/>
        <w:ind w:firstLine="645"/>
        <w:jc w:val="both"/>
        <w:rPr>
          <w:rFonts w:ascii="仿宋" w:eastAsia="仿宋" w:hAnsi="仿宋" w:cs="仿宋"/>
          <w:color w:val="000000"/>
          <w:sz w:val="32"/>
          <w:szCs w:val="32"/>
        </w:rPr>
      </w:pPr>
      <w:r w:rsidRPr="00393F18">
        <w:rPr>
          <w:rFonts w:ascii="仿宋" w:eastAsia="仿宋" w:hAnsi="仿宋" w:cs="仿宋" w:hint="eastAsia"/>
          <w:b/>
          <w:color w:val="000000"/>
          <w:sz w:val="32"/>
          <w:szCs w:val="32"/>
        </w:rPr>
        <w:t>3.注重分类指导。</w:t>
      </w:r>
      <w:r w:rsidRPr="00393F18">
        <w:rPr>
          <w:rFonts w:ascii="仿宋" w:eastAsia="仿宋" w:hAnsi="仿宋" w:cs="仿宋" w:hint="eastAsia"/>
          <w:color w:val="000000"/>
          <w:sz w:val="32"/>
          <w:szCs w:val="32"/>
        </w:rPr>
        <w:t>结合学科专业实际，把握党建带头人、学术带头人的不同特点，遵循规律、分类施策、分层培养、整体推进。</w:t>
      </w:r>
    </w:p>
    <w:p w:rsidR="00393F18" w:rsidRPr="00393F18" w:rsidRDefault="00393F18" w:rsidP="006A43AD">
      <w:pPr>
        <w:pStyle w:val="a6"/>
        <w:widowControl/>
        <w:spacing w:beforeAutospacing="0" w:afterAutospacing="0" w:line="600" w:lineRule="exact"/>
        <w:ind w:firstLine="645"/>
        <w:jc w:val="both"/>
        <w:rPr>
          <w:rFonts w:ascii="仿宋" w:eastAsia="仿宋" w:hAnsi="仿宋" w:cs="仿宋"/>
          <w:color w:val="000000"/>
          <w:sz w:val="32"/>
          <w:szCs w:val="32"/>
        </w:rPr>
      </w:pPr>
      <w:r w:rsidRPr="00393F18">
        <w:rPr>
          <w:rFonts w:ascii="仿宋" w:eastAsia="仿宋" w:hAnsi="仿宋" w:cs="仿宋" w:hint="eastAsia"/>
          <w:b/>
          <w:color w:val="000000"/>
          <w:sz w:val="32"/>
          <w:szCs w:val="32"/>
        </w:rPr>
        <w:t>4.强化基层导向。</w:t>
      </w:r>
      <w:r w:rsidRPr="00393F18">
        <w:rPr>
          <w:rFonts w:ascii="仿宋" w:eastAsia="仿宋" w:hAnsi="仿宋" w:cs="仿宋" w:hint="eastAsia"/>
          <w:color w:val="000000"/>
          <w:sz w:val="32"/>
          <w:szCs w:val="32"/>
        </w:rPr>
        <w:t>牢固树立党的一切工作到支部的鲜明导向，把思想政治工作落到支部，把从严教育管理监督党员落到支部，把群众工作落到支部，切实履行好党支部组织师生、宣传师生、凝聚师生、服务师生的职责。</w:t>
      </w:r>
    </w:p>
    <w:p w:rsidR="002D5AA2" w:rsidRDefault="001F68CD" w:rsidP="006A43AD">
      <w:pPr>
        <w:spacing w:line="600" w:lineRule="exact"/>
        <w:ind w:firstLineChars="200" w:firstLine="640"/>
        <w:rPr>
          <w:rFonts w:eastAsia="黑体"/>
          <w:sz w:val="32"/>
          <w:szCs w:val="32"/>
        </w:rPr>
      </w:pPr>
      <w:r>
        <w:rPr>
          <w:rFonts w:eastAsia="黑体" w:hAnsi="黑体"/>
          <w:sz w:val="32"/>
          <w:szCs w:val="32"/>
        </w:rPr>
        <w:t>三、具体任务</w:t>
      </w:r>
    </w:p>
    <w:p w:rsidR="002D5AA2" w:rsidRDefault="001F68CD" w:rsidP="006A43AD">
      <w:pPr>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（一）完善选任机制</w:t>
      </w:r>
    </w:p>
    <w:p w:rsidR="002D5AA2" w:rsidRDefault="001F68CD" w:rsidP="006A43AD">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1.明确工作职责和重点任务</w:t>
      </w:r>
    </w:p>
    <w:p w:rsidR="002D5AA2" w:rsidRDefault="001F68CD" w:rsidP="006A43A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教师党支部书记要认真履行好以下工作职责：认真宣传贯彻执行党的路线方针政策和学院党委、二级院（系）党总支的决议，充分调动广大党员干事创业的积极性，充分发挥党建带头人和学术带头人的示范带动作用；在院（系）党总支领导下认真完成党建工作任务，落实党建主体责任，坚持“一岗双责”，加强本支部的党风廉政建设和师德师风建设；以推进“两学一做”学习教育常态化制度化为契机，完善“三会一课”、主题党日、民主评议党员、组织生活会、谈心谈话等党内组织生活制度；做好培养和发展党员工作，重点做好教育培养优秀青年教师、海外留学归国教师和“双高”教师入党工作；经常听取党员和师生员</w:t>
      </w:r>
      <w:r>
        <w:rPr>
          <w:rFonts w:ascii="仿宋" w:eastAsia="仿宋" w:hAnsi="仿宋" w:cs="仿宋" w:hint="eastAsia"/>
          <w:sz w:val="32"/>
          <w:szCs w:val="32"/>
        </w:rPr>
        <w:lastRenderedPageBreak/>
        <w:t>工的意见、建议，了解、分析并反映党员和师生员工的思想状况，维护党员和师生员工的正当权利，做好经常性的思想政治工作；组织协调力量和资源为师生办实事</w:t>
      </w:r>
      <w:r w:rsidR="00C155E5">
        <w:rPr>
          <w:rFonts w:ascii="仿宋" w:eastAsia="仿宋" w:hAnsi="仿宋" w:cs="仿宋" w:hint="eastAsia"/>
          <w:sz w:val="32"/>
          <w:szCs w:val="32"/>
        </w:rPr>
        <w:t>办</w:t>
      </w:r>
      <w:r>
        <w:rPr>
          <w:rFonts w:ascii="仿宋" w:eastAsia="仿宋" w:hAnsi="仿宋" w:cs="仿宋" w:hint="eastAsia"/>
          <w:sz w:val="32"/>
          <w:szCs w:val="32"/>
        </w:rPr>
        <w:t>好事，解决涉及师生利益的实际困难。</w:t>
      </w:r>
    </w:p>
    <w:p w:rsidR="002D5AA2" w:rsidRDefault="001F68CD" w:rsidP="006A43A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001605">
        <w:rPr>
          <w:rFonts w:ascii="仿宋" w:eastAsia="仿宋" w:hAnsi="仿宋" w:cs="仿宋" w:hint="eastAsia"/>
          <w:sz w:val="32"/>
          <w:szCs w:val="32"/>
        </w:rPr>
        <w:t>“双带头人”教师党支部书记</w:t>
      </w:r>
      <w:r w:rsidR="00C155E5">
        <w:rPr>
          <w:rFonts w:ascii="仿宋" w:eastAsia="仿宋" w:hAnsi="仿宋" w:cs="仿宋" w:hint="eastAsia"/>
          <w:sz w:val="32"/>
          <w:szCs w:val="32"/>
        </w:rPr>
        <w:t>应做好以下</w:t>
      </w:r>
      <w:r>
        <w:rPr>
          <w:rFonts w:ascii="仿宋" w:eastAsia="仿宋" w:hAnsi="仿宋" w:cs="仿宋" w:hint="eastAsia"/>
          <w:sz w:val="32"/>
          <w:szCs w:val="32"/>
        </w:rPr>
        <w:t>重点任务</w:t>
      </w:r>
      <w:r w:rsidR="00001605">
        <w:rPr>
          <w:rFonts w:ascii="仿宋" w:eastAsia="仿宋" w:hAnsi="仿宋" w:cs="仿宋" w:hint="eastAsia"/>
          <w:sz w:val="32"/>
          <w:szCs w:val="32"/>
        </w:rPr>
        <w:t>：</w:t>
      </w:r>
      <w:r>
        <w:rPr>
          <w:rFonts w:ascii="仿宋" w:eastAsia="仿宋" w:hAnsi="仿宋" w:cs="仿宋" w:hint="eastAsia"/>
          <w:sz w:val="32"/>
          <w:szCs w:val="32"/>
        </w:rPr>
        <w:t>把工作重点聚焦到强化教师党支部政治功能、做好教师思想政治工作、推进中心工作上来。紧扣习近平新时代中国特色社会主义思想入脑入心这个重点，把严肃规范开展党支部政治生活摆在突出位置，把推进“两学一做”学习教育常态化制度化贯穿始终。要突出增强教师思想政治工作亲和力和针对性这个关键，着力做好新时代知识分子工作，使教师成为先进思想文化的传播者、党执政的坚定支持者、学生健康成长的指导者。立足推进事业发展这个落脚点，推动党建工作与教学科研、艺术实践等工作相互结合、有机融入，把党组织的领导力和组织力转化为推进中心工作的强大动力。</w:t>
      </w:r>
    </w:p>
    <w:p w:rsidR="002D5AA2" w:rsidRDefault="001F68CD" w:rsidP="006A43AD">
      <w:pPr>
        <w:pStyle w:val="a6"/>
        <w:widowControl/>
        <w:spacing w:beforeAutospacing="0" w:afterAutospacing="0" w:line="600" w:lineRule="exact"/>
        <w:ind w:firstLine="645"/>
        <w:jc w:val="both"/>
        <w:rPr>
          <w:rFonts w:ascii="仿宋" w:eastAsia="仿宋" w:hAnsi="仿宋" w:cs="仿宋"/>
          <w:b/>
          <w:bCs/>
          <w:sz w:val="32"/>
          <w:szCs w:val="32"/>
        </w:rPr>
      </w:pPr>
      <w:r>
        <w:rPr>
          <w:rFonts w:ascii="仿宋" w:eastAsia="仿宋" w:hAnsi="仿宋" w:cs="仿宋" w:hint="eastAsia"/>
          <w:b/>
          <w:bCs/>
          <w:sz w:val="32"/>
          <w:szCs w:val="32"/>
        </w:rPr>
        <w:t>2.严格选任标准</w:t>
      </w:r>
    </w:p>
    <w:p w:rsidR="002D5AA2" w:rsidRDefault="001F68CD" w:rsidP="006A43AD">
      <w:pPr>
        <w:pStyle w:val="a6"/>
        <w:widowControl/>
        <w:spacing w:beforeAutospacing="0" w:afterAutospacing="0" w:line="600" w:lineRule="exact"/>
        <w:ind w:firstLine="645"/>
        <w:jc w:val="both"/>
        <w:rPr>
          <w:sz w:val="32"/>
          <w:szCs w:val="32"/>
        </w:rPr>
      </w:pPr>
      <w:r>
        <w:rPr>
          <w:rFonts w:ascii="仿宋" w:eastAsia="仿宋" w:hAnsi="仿宋" w:cs="仿宋" w:hint="eastAsia"/>
          <w:color w:val="000000"/>
          <w:sz w:val="32"/>
          <w:szCs w:val="32"/>
        </w:rPr>
        <w:t>（1）思想政治</w:t>
      </w:r>
      <w:r w:rsidR="00B61FD4">
        <w:rPr>
          <w:rFonts w:ascii="仿宋" w:eastAsia="仿宋" w:hAnsi="仿宋" w:cs="仿宋" w:hint="eastAsia"/>
          <w:color w:val="000000"/>
          <w:sz w:val="32"/>
          <w:szCs w:val="32"/>
        </w:rPr>
        <w:t>方面</w:t>
      </w:r>
      <w:r w:rsidR="00001605">
        <w:rPr>
          <w:rFonts w:ascii="仿宋" w:eastAsia="仿宋" w:hAnsi="仿宋" w:cs="仿宋" w:hint="eastAsia"/>
          <w:color w:val="000000"/>
          <w:sz w:val="32"/>
          <w:szCs w:val="32"/>
        </w:rPr>
        <w:t>：</w:t>
      </w:r>
      <w:r>
        <w:rPr>
          <w:rFonts w:ascii="仿宋" w:eastAsia="仿宋" w:hAnsi="仿宋" w:cs="仿宋" w:hint="eastAsia"/>
          <w:color w:val="000000"/>
          <w:sz w:val="32"/>
          <w:szCs w:val="32"/>
        </w:rPr>
        <w:t>思想政治素质过硬，具有一定的马克思主义理论水平；政治立场坚定，党性修养好，能够自觉做中国特色社会主义的坚定信仰者和忠实实践者；模范履行政治责任，能够主动做好教师思想政治工作，坚决与错误思想和言行作斗争。</w:t>
      </w:r>
    </w:p>
    <w:p w:rsidR="002D5AA2" w:rsidRDefault="001F68CD" w:rsidP="006A43AD">
      <w:pPr>
        <w:pStyle w:val="a6"/>
        <w:widowControl/>
        <w:spacing w:beforeAutospacing="0" w:afterAutospacing="0" w:line="600" w:lineRule="exact"/>
        <w:ind w:firstLine="645"/>
        <w:jc w:val="both"/>
        <w:rPr>
          <w:rFonts w:ascii="仿宋" w:eastAsia="仿宋" w:hAnsi="仿宋" w:cs="仿宋"/>
          <w:color w:val="000000"/>
          <w:sz w:val="32"/>
          <w:szCs w:val="32"/>
        </w:rPr>
      </w:pPr>
      <w:r>
        <w:rPr>
          <w:rFonts w:ascii="仿宋" w:eastAsia="仿宋" w:hAnsi="仿宋" w:cs="仿宋" w:hint="eastAsia"/>
          <w:color w:val="000000"/>
          <w:sz w:val="32"/>
          <w:szCs w:val="32"/>
        </w:rPr>
        <w:t>（2）党建工作能力</w:t>
      </w:r>
      <w:r w:rsidR="00B61FD4">
        <w:rPr>
          <w:rFonts w:ascii="仿宋" w:eastAsia="仿宋" w:hAnsi="仿宋" w:cs="仿宋" w:hint="eastAsia"/>
          <w:color w:val="000000"/>
          <w:sz w:val="32"/>
          <w:szCs w:val="32"/>
        </w:rPr>
        <w:t>方面</w:t>
      </w:r>
      <w:r w:rsidR="00001605">
        <w:rPr>
          <w:rFonts w:ascii="仿宋" w:eastAsia="仿宋" w:hAnsi="仿宋" w:cs="仿宋" w:hint="eastAsia"/>
          <w:color w:val="000000"/>
          <w:sz w:val="32"/>
          <w:szCs w:val="32"/>
        </w:rPr>
        <w:t>：</w:t>
      </w:r>
      <w:r>
        <w:rPr>
          <w:rFonts w:ascii="仿宋" w:eastAsia="仿宋" w:hAnsi="仿宋" w:cs="仿宋" w:hint="eastAsia"/>
          <w:color w:val="000000"/>
          <w:sz w:val="32"/>
          <w:szCs w:val="32"/>
        </w:rPr>
        <w:t>热爱党的工作，具备较好的党务工作能力，掌握党建工作规律，能够积极投身基层党务工作；熟悉了解教师党支部基本职责和工作制度，具备开展思想政治工作、</w:t>
      </w:r>
      <w:r>
        <w:rPr>
          <w:rFonts w:ascii="仿宋" w:eastAsia="仿宋" w:hAnsi="仿宋" w:cs="仿宋" w:hint="eastAsia"/>
          <w:color w:val="000000"/>
          <w:sz w:val="32"/>
          <w:szCs w:val="32"/>
        </w:rPr>
        <w:lastRenderedPageBreak/>
        <w:t>知识分子工作等能力水平，具有较强的影响力、号召力和凝聚力，具备一定的管理能力和经验。</w:t>
      </w:r>
    </w:p>
    <w:p w:rsidR="002D5AA2" w:rsidRDefault="001F68CD" w:rsidP="006A43AD">
      <w:pPr>
        <w:pStyle w:val="a6"/>
        <w:widowControl/>
        <w:spacing w:beforeAutospacing="0" w:afterAutospacing="0" w:line="600" w:lineRule="exact"/>
        <w:ind w:firstLine="645"/>
        <w:jc w:val="both"/>
        <w:rPr>
          <w:rFonts w:ascii="仿宋" w:eastAsia="仿宋" w:hAnsi="仿宋" w:cs="仿宋"/>
          <w:color w:val="000000"/>
          <w:sz w:val="32"/>
          <w:szCs w:val="32"/>
        </w:rPr>
      </w:pPr>
      <w:r>
        <w:rPr>
          <w:rFonts w:ascii="仿宋" w:eastAsia="仿宋" w:hAnsi="仿宋" w:cs="仿宋" w:hint="eastAsia"/>
          <w:color w:val="000000"/>
          <w:sz w:val="32"/>
          <w:szCs w:val="32"/>
        </w:rPr>
        <w:t>（3）教学科研水平</w:t>
      </w:r>
      <w:r w:rsidR="00B61FD4">
        <w:rPr>
          <w:rFonts w:ascii="仿宋" w:eastAsia="仿宋" w:hAnsi="仿宋" w:cs="仿宋" w:hint="eastAsia"/>
          <w:color w:val="000000"/>
          <w:sz w:val="32"/>
          <w:szCs w:val="32"/>
        </w:rPr>
        <w:t>方面</w:t>
      </w:r>
      <w:r w:rsidR="00001605">
        <w:rPr>
          <w:rFonts w:ascii="仿宋" w:eastAsia="仿宋" w:hAnsi="仿宋" w:cs="仿宋" w:hint="eastAsia"/>
          <w:color w:val="000000"/>
          <w:sz w:val="32"/>
          <w:szCs w:val="32"/>
        </w:rPr>
        <w:t>：</w:t>
      </w:r>
      <w:r>
        <w:rPr>
          <w:rFonts w:ascii="仿宋" w:eastAsia="仿宋" w:hAnsi="仿宋" w:cs="仿宋" w:hint="eastAsia"/>
          <w:color w:val="000000"/>
          <w:sz w:val="32"/>
          <w:szCs w:val="32"/>
        </w:rPr>
        <w:t>教学科研工作基础扎实，基本素质好，具有副高级以上专业技术职务或具有较大发展潜力、中级专业技术职务且具有硕士研究生以上学历学位，教育教学、科学研究、艺术实践等方面业绩突出，在专业领域具有较强的学术影响力，得到师生的普遍认可和信任。</w:t>
      </w:r>
    </w:p>
    <w:p w:rsidR="002D5AA2" w:rsidRDefault="001F68CD" w:rsidP="006A43AD">
      <w:pPr>
        <w:pStyle w:val="a6"/>
        <w:widowControl/>
        <w:spacing w:beforeAutospacing="0" w:afterAutospacing="0" w:line="600" w:lineRule="exact"/>
        <w:ind w:firstLine="645"/>
        <w:jc w:val="both"/>
        <w:rPr>
          <w:rFonts w:ascii="仿宋" w:eastAsia="仿宋" w:hAnsi="仿宋" w:cs="仿宋"/>
          <w:sz w:val="32"/>
          <w:szCs w:val="32"/>
        </w:rPr>
      </w:pPr>
      <w:r>
        <w:rPr>
          <w:rFonts w:ascii="仿宋" w:eastAsia="仿宋" w:hAnsi="仿宋" w:cs="仿宋" w:hint="eastAsia"/>
          <w:color w:val="000000"/>
          <w:sz w:val="32"/>
          <w:szCs w:val="32"/>
        </w:rPr>
        <w:t>（4）廉洁纪律和师德师风</w:t>
      </w:r>
      <w:r w:rsidR="00B61FD4">
        <w:rPr>
          <w:rFonts w:ascii="仿宋" w:eastAsia="仿宋" w:hAnsi="仿宋" w:cs="仿宋" w:hint="eastAsia"/>
          <w:color w:val="000000"/>
          <w:sz w:val="32"/>
          <w:szCs w:val="32"/>
        </w:rPr>
        <w:t>方面</w:t>
      </w:r>
      <w:r w:rsidR="00001605">
        <w:rPr>
          <w:rFonts w:ascii="仿宋" w:eastAsia="仿宋" w:hAnsi="仿宋" w:cs="仿宋" w:hint="eastAsia"/>
          <w:color w:val="000000"/>
          <w:sz w:val="32"/>
          <w:szCs w:val="32"/>
        </w:rPr>
        <w:t>：</w:t>
      </w:r>
      <w:r>
        <w:rPr>
          <w:rFonts w:ascii="仿宋" w:eastAsia="仿宋" w:hAnsi="仿宋" w:cs="仿宋" w:hint="eastAsia"/>
          <w:sz w:val="32"/>
          <w:szCs w:val="32"/>
        </w:rPr>
        <w:t>清正廉洁，以身作则，纪律意识和规矩意识强；师德高尚，敬业爱生，群众威信和组织评价好；作风优良，勇于担当，奉献精神和服务意识强。</w:t>
      </w:r>
    </w:p>
    <w:p w:rsidR="002D5AA2" w:rsidRDefault="001F68CD" w:rsidP="006A43AD">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3.改进选任方式</w:t>
      </w:r>
    </w:p>
    <w:p w:rsidR="002D5AA2" w:rsidRDefault="001F68CD" w:rsidP="006A43AD">
      <w:pPr>
        <w:spacing w:line="600" w:lineRule="exact"/>
        <w:ind w:firstLineChars="200" w:firstLine="640"/>
        <w:rPr>
          <w:rFonts w:eastAsia="仿宋_GB2312"/>
          <w:sz w:val="32"/>
          <w:szCs w:val="32"/>
        </w:rPr>
      </w:pPr>
      <w:r>
        <w:rPr>
          <w:rFonts w:ascii="仿宋" w:eastAsia="仿宋" w:hAnsi="仿宋" w:cs="仿宋" w:hint="eastAsia"/>
          <w:sz w:val="32"/>
          <w:szCs w:val="32"/>
        </w:rPr>
        <w:t>“双带头人”教师党支部书记的选任，要严格遵循党章党规有关规定和程序，由学院党委统一领导，党委组织部具体指导，院（系）党总支负责具体实施，经支部委员会或党员大会选举产生。对暂时没有符合“双带头人”人选或新成立的教师党支部。提倡选任符合条件的二级院（系）副院长（副主任）或教研室负责人担任教师党支部书记。教师党支部书记任期内应保持相对稳定，对一些符合党建带头人要求、但不具备学科</w:t>
      </w:r>
      <w:r w:rsidR="00833E80">
        <w:rPr>
          <w:rFonts w:ascii="仿宋" w:eastAsia="仿宋" w:hAnsi="仿宋" w:cs="仿宋" w:hint="eastAsia"/>
          <w:sz w:val="32"/>
          <w:szCs w:val="32"/>
        </w:rPr>
        <w:t>专业</w:t>
      </w:r>
      <w:r>
        <w:rPr>
          <w:rFonts w:ascii="仿宋" w:eastAsia="仿宋" w:hAnsi="仿宋" w:cs="仿宋" w:hint="eastAsia"/>
          <w:sz w:val="32"/>
          <w:szCs w:val="32"/>
        </w:rPr>
        <w:t>带头人培育条件的教师党支部书记，可根据实际情况安排使用，不搞“一刀切”。</w:t>
      </w:r>
    </w:p>
    <w:p w:rsidR="002D5AA2" w:rsidRDefault="001F68CD" w:rsidP="006A43AD">
      <w:pPr>
        <w:pStyle w:val="a6"/>
        <w:widowControl/>
        <w:spacing w:beforeAutospacing="0" w:afterAutospacing="0" w:line="600" w:lineRule="exact"/>
        <w:ind w:firstLine="645"/>
        <w:jc w:val="both"/>
        <w:rPr>
          <w:rFonts w:ascii="仿宋" w:eastAsia="仿宋" w:hAnsi="仿宋" w:cs="仿宋"/>
          <w:b/>
          <w:bCs/>
          <w:kern w:val="2"/>
          <w:sz w:val="32"/>
          <w:szCs w:val="32"/>
        </w:rPr>
      </w:pPr>
      <w:r>
        <w:rPr>
          <w:rFonts w:ascii="仿宋" w:eastAsia="仿宋" w:hAnsi="仿宋" w:cs="仿宋" w:hint="eastAsia"/>
          <w:b/>
          <w:bCs/>
          <w:kern w:val="2"/>
          <w:sz w:val="32"/>
          <w:szCs w:val="32"/>
        </w:rPr>
        <w:t>4.培养后备人才</w:t>
      </w:r>
    </w:p>
    <w:p w:rsidR="002D5AA2" w:rsidRDefault="001F68CD" w:rsidP="006A43AD">
      <w:pPr>
        <w:pStyle w:val="a6"/>
        <w:widowControl/>
        <w:spacing w:beforeAutospacing="0" w:afterAutospacing="0" w:line="600" w:lineRule="exact"/>
        <w:ind w:firstLine="645"/>
        <w:jc w:val="both"/>
        <w:rPr>
          <w:rFonts w:ascii="仿宋" w:eastAsia="仿宋" w:hAnsi="仿宋" w:cs="仿宋"/>
          <w:sz w:val="32"/>
          <w:szCs w:val="32"/>
        </w:rPr>
      </w:pPr>
      <w:r>
        <w:rPr>
          <w:rFonts w:ascii="仿宋" w:eastAsia="仿宋" w:hAnsi="仿宋" w:cs="仿宋" w:hint="eastAsia"/>
          <w:color w:val="000000"/>
          <w:sz w:val="32"/>
          <w:szCs w:val="32"/>
        </w:rPr>
        <w:t>二级院（系）党总支要结合实际，遴选一批教师党支部书记后备人选，加强重点培养，实行动态管理；围绕《沈阳音乐学院</w:t>
      </w:r>
      <w:r>
        <w:rPr>
          <w:rFonts w:ascii="仿宋" w:eastAsia="仿宋" w:hAnsi="仿宋" w:cs="仿宋" w:hint="eastAsia"/>
          <w:color w:val="000000"/>
          <w:sz w:val="32"/>
          <w:szCs w:val="32"/>
        </w:rPr>
        <w:lastRenderedPageBreak/>
        <w:t>两级领导班子成员、党员专家教授联系优秀青年教师制度实施办法（试行）》，进一步强化两级领导班子成员和党员专家教授对优秀青年教师的思想政治引领、师德师风引领、职业生涯引领；重视</w:t>
      </w:r>
      <w:r w:rsidR="00457B15">
        <w:rPr>
          <w:rFonts w:ascii="仿宋" w:eastAsia="仿宋" w:hAnsi="仿宋" w:cs="仿宋" w:hint="eastAsia"/>
          <w:color w:val="000000"/>
          <w:sz w:val="32"/>
          <w:szCs w:val="32"/>
        </w:rPr>
        <w:t>在</w:t>
      </w:r>
      <w:r>
        <w:rPr>
          <w:rFonts w:ascii="仿宋" w:eastAsia="仿宋" w:hAnsi="仿宋" w:cs="仿宋" w:hint="eastAsia"/>
          <w:color w:val="000000"/>
          <w:sz w:val="32"/>
          <w:szCs w:val="32"/>
        </w:rPr>
        <w:t>优秀青年教师、海外留学归国教师和“双高”教师中发展党员工作；健全把骨干教师培养成党员，</w:t>
      </w:r>
      <w:r>
        <w:rPr>
          <w:rFonts w:ascii="仿宋" w:eastAsia="仿宋" w:hAnsi="仿宋" w:cs="仿宋" w:hint="eastAsia"/>
          <w:sz w:val="32"/>
          <w:szCs w:val="32"/>
        </w:rPr>
        <w:t>把优秀党员教师培养成教学、科研、管理骨干</w:t>
      </w:r>
      <w:r>
        <w:rPr>
          <w:rFonts w:ascii="仿宋" w:eastAsia="仿宋" w:hAnsi="仿宋" w:cs="仿宋" w:hint="eastAsia"/>
          <w:color w:val="000000"/>
          <w:sz w:val="32"/>
          <w:szCs w:val="32"/>
        </w:rPr>
        <w:t>的“双培养”机制；注重配备熟悉和热爱党务工作的青年党员学术骨干担任教师党支部副书记和支部委员，协助党支部书记开展工作，并作为党支部书记后备人选培养锻炼。</w:t>
      </w:r>
    </w:p>
    <w:p w:rsidR="002D5AA2" w:rsidRDefault="001F68CD" w:rsidP="006A43AD">
      <w:pPr>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（二）强化教育培训</w:t>
      </w:r>
    </w:p>
    <w:p w:rsidR="002D5AA2" w:rsidRDefault="001F68CD" w:rsidP="006A43AD">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1.完善</w:t>
      </w:r>
      <w:r w:rsidR="00B61FD4">
        <w:rPr>
          <w:rFonts w:ascii="仿宋" w:eastAsia="仿宋" w:hAnsi="仿宋" w:cs="仿宋" w:hint="eastAsia"/>
          <w:b/>
          <w:bCs/>
          <w:sz w:val="32"/>
          <w:szCs w:val="32"/>
        </w:rPr>
        <w:t>培养教育</w:t>
      </w:r>
      <w:r>
        <w:rPr>
          <w:rFonts w:ascii="仿宋" w:eastAsia="仿宋" w:hAnsi="仿宋" w:cs="仿宋" w:hint="eastAsia"/>
          <w:b/>
          <w:bCs/>
          <w:sz w:val="32"/>
          <w:szCs w:val="32"/>
        </w:rPr>
        <w:t>体系。</w:t>
      </w:r>
      <w:r w:rsidR="00B61FD4">
        <w:rPr>
          <w:rFonts w:ascii="仿宋" w:eastAsia="仿宋" w:hAnsi="仿宋" w:cs="仿宋" w:hint="eastAsia"/>
          <w:sz w:val="32"/>
          <w:szCs w:val="32"/>
        </w:rPr>
        <w:t>“双带头人”教师党支部书记的培养教育，要突出针对性和精准性，把经常性教育和个性化培养结合起来，实现党务和业务同向发力、联动提升。</w:t>
      </w:r>
      <w:r w:rsidR="00393F18">
        <w:rPr>
          <w:rFonts w:ascii="仿宋" w:eastAsia="仿宋" w:hAnsi="仿宋" w:cs="仿宋" w:hint="eastAsia"/>
          <w:sz w:val="32"/>
          <w:szCs w:val="32"/>
        </w:rPr>
        <w:t>定期组织实施教师党支部书记任前培训、示范培训和集中培训，将其纳入干部培训整体规划和年度培训计划，全年培训时间不少于56学时；院（系）党总支可结合院（系）工作实际，组织开展教师党支部书记的日常培训。</w:t>
      </w:r>
      <w:r w:rsidR="00B61FD4">
        <w:rPr>
          <w:rFonts w:ascii="仿宋" w:eastAsia="仿宋" w:hAnsi="仿宋" w:cs="仿宋" w:hint="eastAsia"/>
          <w:sz w:val="32"/>
          <w:szCs w:val="32"/>
        </w:rPr>
        <w:t>对于符合学术带头人要求、党务工作能力较弱的党支部书记，</w:t>
      </w:r>
      <w:r w:rsidR="00393F18">
        <w:rPr>
          <w:rFonts w:ascii="仿宋" w:eastAsia="仿宋" w:hAnsi="仿宋" w:cs="仿宋" w:hint="eastAsia"/>
          <w:sz w:val="32"/>
          <w:szCs w:val="32"/>
        </w:rPr>
        <w:t>还要通过集中培训、专题辅导、实践锻炼、岗位挂职等方式</w:t>
      </w:r>
      <w:r w:rsidR="00223BAB">
        <w:rPr>
          <w:rFonts w:ascii="仿宋" w:eastAsia="仿宋" w:hAnsi="仿宋" w:cs="仿宋" w:hint="eastAsia"/>
          <w:sz w:val="32"/>
          <w:szCs w:val="32"/>
        </w:rPr>
        <w:t>加强培养教育</w:t>
      </w:r>
      <w:r w:rsidR="00393F18">
        <w:rPr>
          <w:rFonts w:ascii="仿宋" w:eastAsia="仿宋" w:hAnsi="仿宋" w:cs="仿宋" w:hint="eastAsia"/>
          <w:sz w:val="32"/>
          <w:szCs w:val="32"/>
        </w:rPr>
        <w:t>；</w:t>
      </w:r>
      <w:r w:rsidR="00B61FD4">
        <w:rPr>
          <w:rFonts w:ascii="仿宋" w:eastAsia="仿宋" w:hAnsi="仿宋" w:cs="仿宋" w:hint="eastAsia"/>
          <w:sz w:val="32"/>
          <w:szCs w:val="32"/>
        </w:rPr>
        <w:t>对于符合党建带头人要求、具备学术带头人基础和潜力的党支部书记，</w:t>
      </w:r>
      <w:r w:rsidR="00393F18">
        <w:rPr>
          <w:rFonts w:ascii="仿宋" w:eastAsia="仿宋" w:hAnsi="仿宋" w:cs="仿宋" w:hint="eastAsia"/>
          <w:sz w:val="32"/>
          <w:szCs w:val="32"/>
        </w:rPr>
        <w:t>还要在课堂教学、科研立项、艺术实践、组建团队、外出研修等方面创造条件。</w:t>
      </w:r>
    </w:p>
    <w:p w:rsidR="002D5AA2" w:rsidRDefault="001F68CD" w:rsidP="006A43AD">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2.丰富培训内容。</w:t>
      </w:r>
      <w:r>
        <w:rPr>
          <w:rFonts w:ascii="仿宋" w:eastAsia="仿宋" w:hAnsi="仿宋" w:cs="仿宋" w:hint="eastAsia"/>
          <w:sz w:val="32"/>
          <w:szCs w:val="32"/>
        </w:rPr>
        <w:t>要把坚定理想信念作为首要任务，把党的思想政治建设放在首位，以遵守党章党规党纪为基础，用习近平</w:t>
      </w:r>
      <w:r>
        <w:rPr>
          <w:rFonts w:ascii="仿宋" w:eastAsia="仿宋" w:hAnsi="仿宋" w:cs="仿宋" w:hint="eastAsia"/>
          <w:sz w:val="32"/>
          <w:szCs w:val="32"/>
        </w:rPr>
        <w:lastRenderedPageBreak/>
        <w:t>新时代中国特色社会主义思想武装头脑，提高教师党支部书记队伍的思想政治素质</w:t>
      </w:r>
      <w:r w:rsidR="00CF05F3">
        <w:rPr>
          <w:rFonts w:ascii="仿宋" w:eastAsia="仿宋" w:hAnsi="仿宋" w:cs="仿宋" w:hint="eastAsia"/>
          <w:sz w:val="32"/>
          <w:szCs w:val="32"/>
        </w:rPr>
        <w:t>。</w:t>
      </w:r>
      <w:r>
        <w:rPr>
          <w:rFonts w:ascii="仿宋" w:eastAsia="仿宋" w:hAnsi="仿宋" w:cs="仿宋" w:hint="eastAsia"/>
          <w:sz w:val="32"/>
          <w:szCs w:val="32"/>
        </w:rPr>
        <w:t>强化党性锻炼</w:t>
      </w:r>
      <w:r w:rsidR="00223BAB">
        <w:rPr>
          <w:rFonts w:ascii="仿宋" w:eastAsia="仿宋" w:hAnsi="仿宋" w:cs="仿宋" w:hint="eastAsia"/>
          <w:sz w:val="32"/>
          <w:szCs w:val="32"/>
        </w:rPr>
        <w:t>和实践历练，</w:t>
      </w:r>
      <w:r w:rsidR="00393F18">
        <w:rPr>
          <w:rFonts w:ascii="仿宋" w:eastAsia="仿宋" w:hAnsi="仿宋" w:cs="仿宋" w:hint="eastAsia"/>
          <w:sz w:val="32"/>
          <w:szCs w:val="32"/>
        </w:rPr>
        <w:t>有针对性地提升</w:t>
      </w:r>
      <w:r>
        <w:rPr>
          <w:rFonts w:ascii="仿宋" w:eastAsia="仿宋" w:hAnsi="仿宋" w:cs="仿宋" w:hint="eastAsia"/>
          <w:sz w:val="32"/>
          <w:szCs w:val="32"/>
        </w:rPr>
        <w:t>教师党支部</w:t>
      </w:r>
      <w:r w:rsidR="00C155E5">
        <w:rPr>
          <w:rFonts w:ascii="仿宋" w:eastAsia="仿宋" w:hAnsi="仿宋" w:cs="仿宋" w:hint="eastAsia"/>
          <w:sz w:val="32"/>
          <w:szCs w:val="32"/>
        </w:rPr>
        <w:t>书记的</w:t>
      </w:r>
      <w:r w:rsidR="00223BAB" w:rsidRPr="00223BAB">
        <w:rPr>
          <w:rFonts w:ascii="仿宋" w:eastAsia="仿宋" w:hAnsi="仿宋" w:cs="仿宋" w:hint="eastAsia"/>
          <w:sz w:val="32"/>
          <w:szCs w:val="32"/>
        </w:rPr>
        <w:t>政治素质、理论水平、党性修养和党务工作能力</w:t>
      </w:r>
      <w:r w:rsidR="00223BAB">
        <w:rPr>
          <w:rFonts w:ascii="仿宋" w:eastAsia="仿宋" w:hAnsi="仿宋" w:cs="仿宋" w:hint="eastAsia"/>
          <w:sz w:val="32"/>
          <w:szCs w:val="32"/>
        </w:rPr>
        <w:t>，采取有效措施帮助其拓展学术发展通道、不断提高教学科研艺术实践水平。</w:t>
      </w:r>
    </w:p>
    <w:p w:rsidR="002D5AA2" w:rsidRDefault="001F68CD" w:rsidP="006A43AD">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3.创新培训方式。</w:t>
      </w:r>
      <w:r w:rsidR="00223BAB">
        <w:rPr>
          <w:rFonts w:ascii="仿宋" w:eastAsia="仿宋" w:hAnsi="仿宋" w:cs="仿宋" w:hint="eastAsia"/>
          <w:sz w:val="32"/>
          <w:szCs w:val="32"/>
        </w:rPr>
        <w:t>注重培训的针对性，</w:t>
      </w:r>
      <w:r>
        <w:rPr>
          <w:rFonts w:ascii="仿宋" w:eastAsia="仿宋" w:hAnsi="仿宋" w:cs="仿宋" w:hint="eastAsia"/>
          <w:sz w:val="32"/>
          <w:szCs w:val="32"/>
        </w:rPr>
        <w:t>针对学术带头人特点，采取集中授课、在线学习、案例教学、专题讨论、考察体验、经验交流等多种方式进行培训，切实提高教师党支部书记贯彻执行党的路线方针政策、服务教学科研、联系师生员工和加强党支部自身建设的能力</w:t>
      </w:r>
      <w:r w:rsidR="00223BAB">
        <w:rPr>
          <w:rFonts w:ascii="仿宋" w:eastAsia="仿宋" w:hAnsi="仿宋" w:cs="仿宋" w:hint="eastAsia"/>
          <w:sz w:val="32"/>
          <w:szCs w:val="32"/>
        </w:rPr>
        <w:t>，不断提高培训质量</w:t>
      </w:r>
      <w:r>
        <w:rPr>
          <w:rFonts w:ascii="仿宋" w:eastAsia="仿宋" w:hAnsi="仿宋" w:cs="仿宋" w:hint="eastAsia"/>
          <w:sz w:val="32"/>
          <w:szCs w:val="32"/>
        </w:rPr>
        <w:t>。</w:t>
      </w:r>
      <w:r w:rsidR="00223BAB" w:rsidRPr="00223BAB">
        <w:rPr>
          <w:rFonts w:ascii="仿宋" w:eastAsia="仿宋" w:hAnsi="仿宋" w:cs="仿宋" w:hint="eastAsia"/>
          <w:sz w:val="32"/>
          <w:szCs w:val="32"/>
        </w:rPr>
        <w:t>建立习近平新时代中国特色社会主义思想和党章党规基本知识考核测试制度，每年开展1次政治理论学习考核测试、1次业务能力考核测试，通过开展闭卷测试，及时检验教育培训成果</w:t>
      </w:r>
      <w:r w:rsidR="00223BAB">
        <w:rPr>
          <w:rFonts w:ascii="仿宋" w:eastAsia="仿宋" w:hAnsi="仿宋" w:cs="仿宋" w:hint="eastAsia"/>
          <w:sz w:val="32"/>
          <w:szCs w:val="32"/>
        </w:rPr>
        <w:t>，</w:t>
      </w:r>
      <w:r>
        <w:rPr>
          <w:rFonts w:ascii="仿宋" w:eastAsia="仿宋" w:hAnsi="仿宋" w:cs="仿宋" w:hint="eastAsia"/>
          <w:sz w:val="32"/>
          <w:szCs w:val="32"/>
        </w:rPr>
        <w:t>确保培训实效。</w:t>
      </w:r>
    </w:p>
    <w:p w:rsidR="002D5AA2" w:rsidRDefault="001F68CD" w:rsidP="006A43AD">
      <w:pPr>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（三）完善政策保障</w:t>
      </w:r>
    </w:p>
    <w:p w:rsidR="002D5AA2" w:rsidRDefault="001F68CD" w:rsidP="006A43AD">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1.创造良好环境。</w:t>
      </w:r>
      <w:r>
        <w:rPr>
          <w:rFonts w:ascii="仿宋" w:eastAsia="仿宋" w:hAnsi="仿宋" w:cs="仿宋" w:hint="eastAsia"/>
          <w:sz w:val="32"/>
          <w:szCs w:val="32"/>
        </w:rPr>
        <w:t>学院党委和各院（系）党总支要从思想、工作、生活等多方面关心支持教师党支部书记。根据《沈阳音乐学院两级领导班子成员联系指导教学单位党支部制度实施办法（试行）》的要求，学院党委领导班子成员和各院（系）副处级以上党员领导干部要加强联系指导、调研督查，指导帮助党支部书记提升政治素养，增强业务能力，不断改进工作方式方法，创新党建工作思路与载体，提升党建工作质量。每学期至少为联系的党支部讲1次思想政治理论课或作1次形势政策报告；每学期至少深入所联系的党支部开展至少1次调研工作，至少列席1次</w:t>
      </w:r>
      <w:r>
        <w:rPr>
          <w:rFonts w:ascii="仿宋" w:eastAsia="仿宋" w:hAnsi="仿宋" w:cs="仿宋" w:hint="eastAsia"/>
          <w:sz w:val="32"/>
          <w:szCs w:val="32"/>
        </w:rPr>
        <w:lastRenderedPageBreak/>
        <w:t>组织生活会，与党支部书记和党员至少进行1次谈心谈话。</w:t>
      </w:r>
    </w:p>
    <w:p w:rsidR="002D5AA2" w:rsidRDefault="001F68CD" w:rsidP="006A43AD">
      <w:pPr>
        <w:pStyle w:val="a6"/>
        <w:widowControl/>
        <w:spacing w:beforeAutospacing="0" w:afterAutospacing="0" w:line="600" w:lineRule="exact"/>
        <w:ind w:firstLine="645"/>
        <w:jc w:val="both"/>
        <w:rPr>
          <w:rFonts w:ascii="仿宋" w:eastAsia="仿宋" w:hAnsi="仿宋" w:cs="仿宋"/>
          <w:sz w:val="32"/>
          <w:szCs w:val="32"/>
        </w:rPr>
      </w:pPr>
      <w:r>
        <w:rPr>
          <w:rFonts w:ascii="仿宋" w:eastAsia="仿宋" w:hAnsi="仿宋" w:cs="仿宋" w:hint="eastAsia"/>
          <w:b/>
          <w:bCs/>
          <w:sz w:val="32"/>
          <w:szCs w:val="32"/>
        </w:rPr>
        <w:t>2.保障工作待遇。</w:t>
      </w:r>
      <w:r>
        <w:rPr>
          <w:rFonts w:ascii="仿宋" w:eastAsia="仿宋" w:hAnsi="仿宋" w:cs="仿宋" w:hint="eastAsia"/>
          <w:color w:val="000000"/>
          <w:sz w:val="32"/>
          <w:szCs w:val="32"/>
        </w:rPr>
        <w:t>学院党委保证教师党支部党建工作经费，将其列入学院预算，</w:t>
      </w:r>
      <w:r w:rsidR="00833E80">
        <w:rPr>
          <w:rFonts w:ascii="仿宋" w:eastAsia="仿宋" w:hAnsi="仿宋" w:cs="仿宋" w:hint="eastAsia"/>
          <w:color w:val="000000"/>
          <w:sz w:val="32"/>
          <w:szCs w:val="32"/>
        </w:rPr>
        <w:t>在</w:t>
      </w:r>
      <w:r>
        <w:rPr>
          <w:rFonts w:ascii="仿宋" w:eastAsia="仿宋" w:hAnsi="仿宋" w:cs="仿宋" w:hint="eastAsia"/>
          <w:color w:val="000000"/>
          <w:sz w:val="32"/>
          <w:szCs w:val="32"/>
        </w:rPr>
        <w:t>配备党支部活动经费</w:t>
      </w:r>
      <w:r w:rsidR="00833E80">
        <w:rPr>
          <w:rFonts w:ascii="仿宋" w:eastAsia="仿宋" w:hAnsi="仿宋" w:cs="仿宋" w:hint="eastAsia"/>
          <w:color w:val="000000"/>
          <w:sz w:val="32"/>
          <w:szCs w:val="32"/>
        </w:rPr>
        <w:t>的基础上</w:t>
      </w:r>
      <w:r>
        <w:rPr>
          <w:rFonts w:ascii="仿宋" w:eastAsia="仿宋" w:hAnsi="仿宋" w:cs="仿宋" w:hint="eastAsia"/>
          <w:color w:val="000000"/>
          <w:sz w:val="32"/>
          <w:szCs w:val="32"/>
        </w:rPr>
        <w:t>，</w:t>
      </w:r>
      <w:r w:rsidR="00223BAB">
        <w:rPr>
          <w:rFonts w:ascii="仿宋" w:eastAsia="仿宋" w:hAnsi="仿宋" w:cs="仿宋" w:hint="eastAsia"/>
          <w:color w:val="000000"/>
          <w:sz w:val="32"/>
          <w:szCs w:val="32"/>
        </w:rPr>
        <w:t>进一步提高</w:t>
      </w:r>
      <w:r>
        <w:rPr>
          <w:rFonts w:ascii="仿宋" w:eastAsia="仿宋" w:hAnsi="仿宋" w:cs="仿宋" w:hint="eastAsia"/>
          <w:color w:val="000000"/>
          <w:sz w:val="32"/>
          <w:szCs w:val="32"/>
        </w:rPr>
        <w:t>划拨党费</w:t>
      </w:r>
      <w:r w:rsidR="00223BAB">
        <w:rPr>
          <w:rFonts w:ascii="仿宋" w:eastAsia="仿宋" w:hAnsi="仿宋" w:cs="仿宋" w:hint="eastAsia"/>
          <w:color w:val="000000"/>
          <w:sz w:val="32"/>
          <w:szCs w:val="32"/>
        </w:rPr>
        <w:t>比例</w:t>
      </w:r>
      <w:r w:rsidR="00833E80">
        <w:rPr>
          <w:rFonts w:ascii="仿宋" w:eastAsia="仿宋" w:hAnsi="仿宋" w:cs="仿宋" w:hint="eastAsia"/>
          <w:color w:val="000000"/>
          <w:sz w:val="32"/>
          <w:szCs w:val="32"/>
        </w:rPr>
        <w:t>，并视党建立项情况给予党建奖励资金</w:t>
      </w:r>
      <w:r>
        <w:rPr>
          <w:rFonts w:ascii="仿宋" w:eastAsia="仿宋" w:hAnsi="仿宋" w:cs="仿宋" w:hint="eastAsia"/>
          <w:color w:val="000000"/>
          <w:sz w:val="32"/>
          <w:szCs w:val="32"/>
        </w:rPr>
        <w:t>。教师党支部书记应参与本单位工作规划、干部人事、年度考核、提职晋级、评奖评优等重要事项的讨论决策；享受职务职级“双线”晋升政策；其党务工作计入工作量，享受不低于同级别行政负责人的津贴补贴待遇；其任职经历作为学院选拔任用二级院（系）党政干部的重要条件，作为专业技术职务评定的重要参考。</w:t>
      </w:r>
    </w:p>
    <w:p w:rsidR="002D5AA2" w:rsidRDefault="001F68CD" w:rsidP="006A43AD">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3.促进作用发挥。</w:t>
      </w:r>
      <w:r>
        <w:rPr>
          <w:rFonts w:ascii="仿宋" w:eastAsia="仿宋" w:hAnsi="仿宋" w:cs="仿宋" w:hint="eastAsia"/>
          <w:sz w:val="32"/>
          <w:szCs w:val="32"/>
        </w:rPr>
        <w:t>学院党委和二级院（系）党总支要认真执行教师党支部书记参与讨论和决定本单位重要事项制度，发挥其在本单位教职工职称评定、干部选任、评奖评优等方面的积极作用。</w:t>
      </w:r>
    </w:p>
    <w:p w:rsidR="002D5AA2" w:rsidRDefault="001F68CD" w:rsidP="006A43AD">
      <w:pPr>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（四）严格管理考核</w:t>
      </w:r>
    </w:p>
    <w:p w:rsidR="002D5AA2" w:rsidRDefault="001F68CD" w:rsidP="006A43AD">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1.建立工作目标责任制。</w:t>
      </w:r>
      <w:r>
        <w:rPr>
          <w:rFonts w:ascii="仿宋" w:eastAsia="仿宋" w:hAnsi="仿宋" w:cs="仿宋" w:hint="eastAsia"/>
          <w:sz w:val="32"/>
          <w:szCs w:val="32"/>
        </w:rPr>
        <w:t>教师党支部书记要根据学院党委、二级院（系）党总支的工作要求，结合本单位教学科研、人才培养、艺术实践、社会服务、安全稳定等业务工作实际，在征求党员群众意见基础上，制定年度工作目标，报二级院（系）党总支审核备案。</w:t>
      </w:r>
    </w:p>
    <w:p w:rsidR="002D5AA2" w:rsidRDefault="001F68CD" w:rsidP="006A43AD">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2.加强考核考评。</w:t>
      </w:r>
      <w:r>
        <w:rPr>
          <w:rFonts w:ascii="仿宋" w:eastAsia="仿宋" w:hAnsi="仿宋" w:cs="仿宋" w:hint="eastAsia"/>
          <w:sz w:val="32"/>
          <w:szCs w:val="32"/>
        </w:rPr>
        <w:t>学院党委和二级院（系）党总支将教师党支部书记工作纳入考核范围，建立年度述职评议考核制度。每年通过党员、群众评议和上级党组织考评等方式对其履职情况进行考核，建立完善教师党支部书记任期履职情况档案。注重考核结</w:t>
      </w:r>
      <w:r>
        <w:rPr>
          <w:rFonts w:ascii="仿宋" w:eastAsia="仿宋" w:hAnsi="仿宋" w:cs="仿宋" w:hint="eastAsia"/>
          <w:sz w:val="32"/>
          <w:szCs w:val="32"/>
        </w:rPr>
        <w:lastRenderedPageBreak/>
        <w:t>果运用，把教师党支部书记履职情况作为评优选先、奖励表彰、专业技术职务晋升、选拔任用的重要依据。</w:t>
      </w:r>
    </w:p>
    <w:p w:rsidR="002D5AA2" w:rsidRDefault="001F68CD" w:rsidP="006A43AD">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3.强化管理监督。</w:t>
      </w:r>
      <w:r>
        <w:rPr>
          <w:rFonts w:ascii="仿宋" w:eastAsia="仿宋" w:hAnsi="仿宋" w:cs="仿宋" w:hint="eastAsia"/>
          <w:sz w:val="32"/>
          <w:szCs w:val="32"/>
        </w:rPr>
        <w:t>学院党委和二级院（系）党总支着力加强对教师党支部书记的管理监督。对作风不实、履行职责不到位、党员群众有反映的，及时批评教育，督促整改；对岗位目标任务完成情况差、党员群众反映强烈等不称职的，要按有关规定及时予以调整。</w:t>
      </w:r>
    </w:p>
    <w:p w:rsidR="002D5AA2" w:rsidRDefault="001F68CD" w:rsidP="006A43AD">
      <w:pPr>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（五）加强示范引领</w:t>
      </w:r>
    </w:p>
    <w:p w:rsidR="00485CF5" w:rsidRDefault="00485CF5" w:rsidP="006A43AD">
      <w:pPr>
        <w:pStyle w:val="a6"/>
        <w:widowControl/>
        <w:spacing w:beforeAutospacing="0" w:afterAutospacing="0" w:line="600" w:lineRule="exact"/>
        <w:ind w:firstLine="645"/>
        <w:jc w:val="both"/>
        <w:rPr>
          <w:rFonts w:ascii="仿宋" w:eastAsia="仿宋" w:hAnsi="仿宋" w:cs="仿宋"/>
          <w:kern w:val="2"/>
          <w:sz w:val="32"/>
          <w:szCs w:val="32"/>
        </w:rPr>
      </w:pPr>
      <w:r>
        <w:rPr>
          <w:rFonts w:ascii="仿宋" w:eastAsia="仿宋" w:hAnsi="仿宋" w:cs="仿宋" w:hint="eastAsia"/>
          <w:kern w:val="2"/>
          <w:sz w:val="32"/>
          <w:szCs w:val="32"/>
        </w:rPr>
        <w:t>1.通过开展党组织书记“领头雁”工程、“我身边的好书记”和党支部书记年度人物推选活动，积极选树典型，充分发挥示范引领作用，并择优推荐参加省委教育工委评选。</w:t>
      </w:r>
    </w:p>
    <w:p w:rsidR="00485CF5" w:rsidRDefault="00485CF5" w:rsidP="006A43AD">
      <w:pPr>
        <w:pStyle w:val="a6"/>
        <w:widowControl/>
        <w:spacing w:beforeAutospacing="0" w:afterAutospacing="0" w:line="600" w:lineRule="exact"/>
        <w:ind w:firstLine="645"/>
        <w:jc w:val="both"/>
        <w:rPr>
          <w:rFonts w:ascii="仿宋" w:eastAsia="仿宋" w:hAnsi="仿宋" w:cs="仿宋"/>
          <w:kern w:val="2"/>
          <w:sz w:val="32"/>
          <w:szCs w:val="32"/>
        </w:rPr>
      </w:pPr>
      <w:r>
        <w:rPr>
          <w:rFonts w:ascii="仿宋" w:eastAsia="仿宋" w:hAnsi="仿宋" w:cs="仿宋" w:hint="eastAsia"/>
          <w:kern w:val="2"/>
          <w:sz w:val="32"/>
          <w:szCs w:val="32"/>
        </w:rPr>
        <w:t>2.</w:t>
      </w:r>
      <w:r w:rsidR="001F68CD">
        <w:rPr>
          <w:rFonts w:ascii="仿宋" w:eastAsia="仿宋" w:hAnsi="仿宋" w:cs="仿宋" w:hint="eastAsia"/>
          <w:kern w:val="2"/>
          <w:sz w:val="32"/>
          <w:szCs w:val="32"/>
        </w:rPr>
        <w:t>以3年为一个周期，支持建设一批“双带头人”教师党支部书记工作室</w:t>
      </w:r>
      <w:bookmarkStart w:id="0" w:name="_GoBack"/>
      <w:bookmarkEnd w:id="0"/>
      <w:r w:rsidR="001F68CD">
        <w:rPr>
          <w:rFonts w:ascii="仿宋" w:eastAsia="仿宋" w:hAnsi="仿宋" w:cs="仿宋" w:hint="eastAsia"/>
          <w:kern w:val="2"/>
          <w:sz w:val="32"/>
          <w:szCs w:val="32"/>
        </w:rPr>
        <w:t>，总结凝炼、推广应用成熟经验和做法</w:t>
      </w:r>
      <w:r>
        <w:rPr>
          <w:rFonts w:ascii="仿宋" w:eastAsia="仿宋" w:hAnsi="仿宋" w:cs="仿宋" w:hint="eastAsia"/>
          <w:kern w:val="2"/>
          <w:sz w:val="32"/>
          <w:szCs w:val="32"/>
        </w:rPr>
        <w:t>，宣传展示“双带头人”教师党支部书记培育工作和典型人物、典型经验，引领带动学院党建和思想政治工作质量提升。</w:t>
      </w:r>
    </w:p>
    <w:p w:rsidR="002D5AA2" w:rsidRDefault="001F68CD" w:rsidP="006A43AD">
      <w:pPr>
        <w:pStyle w:val="a6"/>
        <w:widowControl/>
        <w:spacing w:beforeAutospacing="0" w:afterAutospacing="0" w:line="600" w:lineRule="exact"/>
        <w:ind w:firstLine="645"/>
        <w:jc w:val="both"/>
        <w:rPr>
          <w:rFonts w:ascii="仿宋" w:eastAsia="仿宋" w:hAnsi="仿宋" w:cs="仿宋"/>
          <w:kern w:val="2"/>
          <w:sz w:val="32"/>
          <w:szCs w:val="32"/>
        </w:rPr>
      </w:pPr>
      <w:r>
        <w:rPr>
          <w:rFonts w:ascii="仿宋" w:eastAsia="仿宋" w:hAnsi="仿宋" w:cs="仿宋" w:hint="eastAsia"/>
          <w:kern w:val="2"/>
          <w:sz w:val="32"/>
          <w:szCs w:val="32"/>
        </w:rPr>
        <w:t>“双带头人”教师党支部书记工作室依托教学科研</w:t>
      </w:r>
      <w:r w:rsidR="00485CF5">
        <w:rPr>
          <w:rFonts w:ascii="仿宋" w:eastAsia="仿宋" w:hAnsi="仿宋" w:cs="仿宋" w:hint="eastAsia"/>
          <w:kern w:val="2"/>
          <w:sz w:val="32"/>
          <w:szCs w:val="32"/>
        </w:rPr>
        <w:t>艺术实践</w:t>
      </w:r>
      <w:r>
        <w:rPr>
          <w:rFonts w:ascii="仿宋" w:eastAsia="仿宋" w:hAnsi="仿宋" w:cs="仿宋" w:hint="eastAsia"/>
          <w:kern w:val="2"/>
          <w:sz w:val="32"/>
          <w:szCs w:val="32"/>
        </w:rPr>
        <w:t>一线、</w:t>
      </w:r>
      <w:r w:rsidR="00457B15">
        <w:rPr>
          <w:rFonts w:ascii="仿宋" w:eastAsia="仿宋" w:hAnsi="仿宋" w:cs="仿宋" w:hint="eastAsia"/>
          <w:kern w:val="2"/>
          <w:sz w:val="32"/>
          <w:szCs w:val="32"/>
        </w:rPr>
        <w:t>原则上</w:t>
      </w:r>
      <w:r>
        <w:rPr>
          <w:rFonts w:ascii="仿宋" w:eastAsia="仿宋" w:hAnsi="仿宋" w:cs="仿宋" w:hint="eastAsia"/>
          <w:kern w:val="2"/>
          <w:sz w:val="32"/>
          <w:szCs w:val="32"/>
        </w:rPr>
        <w:t>成立3年（含）以上的教师党支部建立，由符合“双带头人”条件的教师党支部书记作为负责人主持，重点围绕“抓好党建主责主业、强化支部政治功能、提升思想政治工作质量、促进学院事业发展、抓好支部班子建设”等建设任务，创新工作方法，创建平台载体，创立典型示范。“双带头人”教师党支部书记工作室须按照相应标准和条件，经申报、评审、遴选等程序</w:t>
      </w:r>
      <w:r>
        <w:rPr>
          <w:rFonts w:ascii="仿宋" w:eastAsia="仿宋" w:hAnsi="仿宋" w:cs="仿宋" w:hint="eastAsia"/>
          <w:kern w:val="2"/>
          <w:sz w:val="32"/>
          <w:szCs w:val="32"/>
        </w:rPr>
        <w:lastRenderedPageBreak/>
        <w:t>确定，</w:t>
      </w:r>
      <w:r w:rsidR="00C155E5">
        <w:rPr>
          <w:rFonts w:ascii="仿宋" w:eastAsia="仿宋" w:hAnsi="仿宋" w:cs="仿宋" w:hint="eastAsia"/>
          <w:kern w:val="2"/>
          <w:sz w:val="32"/>
          <w:szCs w:val="32"/>
        </w:rPr>
        <w:t>由</w:t>
      </w:r>
      <w:r>
        <w:rPr>
          <w:rFonts w:ascii="仿宋" w:eastAsia="仿宋" w:hAnsi="仿宋" w:cs="仿宋" w:hint="eastAsia"/>
          <w:kern w:val="2"/>
          <w:sz w:val="32"/>
          <w:szCs w:val="32"/>
        </w:rPr>
        <w:t>学院提供专项建设经费给予支持，同时</w:t>
      </w:r>
      <w:r w:rsidR="00C155E5">
        <w:rPr>
          <w:rFonts w:ascii="仿宋" w:eastAsia="仿宋" w:hAnsi="仿宋" w:cs="仿宋" w:hint="eastAsia"/>
          <w:kern w:val="2"/>
          <w:sz w:val="32"/>
          <w:szCs w:val="32"/>
        </w:rPr>
        <w:t>学院将</w:t>
      </w:r>
      <w:r>
        <w:rPr>
          <w:rFonts w:ascii="仿宋" w:eastAsia="仿宋" w:hAnsi="仿宋" w:cs="仿宋" w:hint="eastAsia"/>
          <w:kern w:val="2"/>
          <w:sz w:val="32"/>
          <w:szCs w:val="32"/>
        </w:rPr>
        <w:t>加强对工作室建设和管理的考核评估。</w:t>
      </w:r>
    </w:p>
    <w:p w:rsidR="002D5AA2" w:rsidRDefault="001F68CD" w:rsidP="006A43AD">
      <w:pPr>
        <w:spacing w:line="600" w:lineRule="exact"/>
        <w:ind w:firstLineChars="200" w:firstLine="640"/>
        <w:rPr>
          <w:rFonts w:eastAsia="黑体"/>
          <w:sz w:val="32"/>
          <w:szCs w:val="32"/>
        </w:rPr>
      </w:pPr>
      <w:r>
        <w:rPr>
          <w:rFonts w:eastAsia="黑体" w:hAnsi="黑体"/>
          <w:sz w:val="32"/>
          <w:szCs w:val="32"/>
        </w:rPr>
        <w:t>四、实施步骤</w:t>
      </w:r>
    </w:p>
    <w:p w:rsidR="002D5AA2" w:rsidRDefault="001F68CD" w:rsidP="006A43A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教师党支部书记“双带头人”培育工程的实施，分调查摸底、组织实施、巩固提高</w:t>
      </w:r>
      <w:r w:rsidR="00CF05F3">
        <w:rPr>
          <w:rFonts w:ascii="仿宋" w:eastAsia="仿宋" w:hAnsi="仿宋" w:cs="仿宋" w:hint="eastAsia"/>
          <w:sz w:val="32"/>
          <w:szCs w:val="32"/>
        </w:rPr>
        <w:t>3</w:t>
      </w:r>
      <w:r>
        <w:rPr>
          <w:rFonts w:ascii="仿宋" w:eastAsia="仿宋" w:hAnsi="仿宋" w:cs="仿宋" w:hint="eastAsia"/>
          <w:sz w:val="32"/>
          <w:szCs w:val="32"/>
        </w:rPr>
        <w:t>个阶段进行。</w:t>
      </w:r>
    </w:p>
    <w:p w:rsidR="002D5AA2" w:rsidRPr="00A00669" w:rsidRDefault="00A00669" w:rsidP="006A43AD">
      <w:pPr>
        <w:spacing w:line="600" w:lineRule="exact"/>
        <w:ind w:firstLineChars="200" w:firstLine="643"/>
        <w:rPr>
          <w:rFonts w:ascii="仿宋" w:eastAsia="仿宋" w:hAnsi="仿宋" w:cs="仿宋"/>
          <w:sz w:val="32"/>
          <w:szCs w:val="32"/>
        </w:rPr>
      </w:pPr>
      <w:r w:rsidRPr="00A00669">
        <w:rPr>
          <w:rFonts w:ascii="仿宋" w:eastAsia="仿宋" w:hAnsi="仿宋" w:cs="楷体" w:hint="eastAsia"/>
          <w:b/>
          <w:sz w:val="32"/>
          <w:szCs w:val="32"/>
        </w:rPr>
        <w:t>1.</w:t>
      </w:r>
      <w:r w:rsidR="001F68CD" w:rsidRPr="00A00669">
        <w:rPr>
          <w:rFonts w:ascii="仿宋" w:eastAsia="仿宋" w:hAnsi="仿宋" w:cs="楷体" w:hint="eastAsia"/>
          <w:b/>
          <w:sz w:val="32"/>
          <w:szCs w:val="32"/>
        </w:rPr>
        <w:t>调研摸底阶段（2018年</w:t>
      </w:r>
      <w:r w:rsidR="00CF05F3" w:rsidRPr="00A00669">
        <w:rPr>
          <w:rFonts w:ascii="仿宋" w:eastAsia="仿宋" w:hAnsi="仿宋" w:cs="楷体" w:hint="eastAsia"/>
          <w:b/>
          <w:sz w:val="32"/>
          <w:szCs w:val="32"/>
        </w:rPr>
        <w:t>9月—</w:t>
      </w:r>
      <w:r w:rsidR="001F68CD" w:rsidRPr="00A00669">
        <w:rPr>
          <w:rFonts w:ascii="仿宋" w:eastAsia="仿宋" w:hAnsi="仿宋" w:cs="楷体" w:hint="eastAsia"/>
          <w:b/>
          <w:sz w:val="32"/>
          <w:szCs w:val="32"/>
        </w:rPr>
        <w:t>1</w:t>
      </w:r>
      <w:r w:rsidR="00CF05F3" w:rsidRPr="00A00669">
        <w:rPr>
          <w:rFonts w:ascii="仿宋" w:eastAsia="仿宋" w:hAnsi="仿宋" w:cs="楷体" w:hint="eastAsia"/>
          <w:b/>
          <w:sz w:val="32"/>
          <w:szCs w:val="32"/>
        </w:rPr>
        <w:t>0</w:t>
      </w:r>
      <w:r w:rsidR="001F68CD" w:rsidRPr="00A00669">
        <w:rPr>
          <w:rFonts w:ascii="仿宋" w:eastAsia="仿宋" w:hAnsi="仿宋" w:cs="楷体" w:hint="eastAsia"/>
          <w:b/>
          <w:sz w:val="32"/>
          <w:szCs w:val="32"/>
        </w:rPr>
        <w:t>月）。</w:t>
      </w:r>
      <w:r w:rsidR="001F68CD" w:rsidRPr="00A00669">
        <w:rPr>
          <w:rFonts w:ascii="仿宋" w:eastAsia="仿宋" w:hAnsi="仿宋" w:cs="仿宋" w:hint="eastAsia"/>
          <w:sz w:val="32"/>
          <w:szCs w:val="32"/>
        </w:rPr>
        <w:t>各院（系）党总支要对所辖教师党支部</w:t>
      </w:r>
      <w:r w:rsidR="00CF05F3" w:rsidRPr="00A00669">
        <w:rPr>
          <w:rFonts w:ascii="仿宋" w:eastAsia="仿宋" w:hAnsi="仿宋" w:cs="仿宋" w:hint="eastAsia"/>
          <w:sz w:val="32"/>
          <w:szCs w:val="32"/>
        </w:rPr>
        <w:t>（含师生混编党支部）</w:t>
      </w:r>
      <w:r w:rsidR="001F68CD" w:rsidRPr="00A00669">
        <w:rPr>
          <w:rFonts w:ascii="仿宋" w:eastAsia="仿宋" w:hAnsi="仿宋" w:cs="仿宋" w:hint="eastAsia"/>
          <w:sz w:val="32"/>
          <w:szCs w:val="32"/>
        </w:rPr>
        <w:t>的设置情况、支部书记基本情况、支部委员结构、作用发挥情况、党员学术骨干和学科</w:t>
      </w:r>
      <w:r w:rsidR="00CF05F3" w:rsidRPr="00A00669">
        <w:rPr>
          <w:rFonts w:ascii="仿宋" w:eastAsia="仿宋" w:hAnsi="仿宋" w:cs="仿宋" w:hint="eastAsia"/>
          <w:sz w:val="32"/>
          <w:szCs w:val="32"/>
        </w:rPr>
        <w:t>专业</w:t>
      </w:r>
      <w:r w:rsidR="001F68CD" w:rsidRPr="00A00669">
        <w:rPr>
          <w:rFonts w:ascii="仿宋" w:eastAsia="仿宋" w:hAnsi="仿宋" w:cs="仿宋" w:hint="eastAsia"/>
          <w:sz w:val="32"/>
          <w:szCs w:val="32"/>
        </w:rPr>
        <w:t>带头人等情况进行全面调研摸底，有针对性地提出本单位教师党支部书记“双带头人”培育工程计划。</w:t>
      </w:r>
    </w:p>
    <w:p w:rsidR="002D5AA2" w:rsidRPr="00A00669" w:rsidRDefault="00A00669" w:rsidP="006A43AD">
      <w:pPr>
        <w:spacing w:line="600" w:lineRule="exact"/>
        <w:ind w:firstLineChars="200" w:firstLine="643"/>
        <w:rPr>
          <w:rFonts w:ascii="仿宋" w:eastAsia="仿宋" w:hAnsi="仿宋"/>
          <w:sz w:val="32"/>
          <w:szCs w:val="32"/>
        </w:rPr>
      </w:pPr>
      <w:r>
        <w:rPr>
          <w:rFonts w:ascii="仿宋" w:eastAsia="仿宋" w:hAnsi="仿宋" w:cs="楷体" w:hint="eastAsia"/>
          <w:b/>
          <w:sz w:val="32"/>
          <w:szCs w:val="32"/>
        </w:rPr>
        <w:t>2.</w:t>
      </w:r>
      <w:r w:rsidR="001F68CD" w:rsidRPr="00A00669">
        <w:rPr>
          <w:rFonts w:ascii="仿宋" w:eastAsia="仿宋" w:hAnsi="仿宋" w:cs="楷体" w:hint="eastAsia"/>
          <w:b/>
          <w:sz w:val="32"/>
          <w:szCs w:val="32"/>
        </w:rPr>
        <w:t>组织实施阶段（</w:t>
      </w:r>
      <w:r w:rsidR="00CF05F3" w:rsidRPr="00A00669">
        <w:rPr>
          <w:rFonts w:ascii="仿宋" w:eastAsia="仿宋" w:hAnsi="仿宋" w:cs="楷体" w:hint="eastAsia"/>
          <w:b/>
          <w:sz w:val="32"/>
          <w:szCs w:val="32"/>
        </w:rPr>
        <w:t>2018年11月—</w:t>
      </w:r>
      <w:r w:rsidR="001F68CD" w:rsidRPr="00A00669">
        <w:rPr>
          <w:rFonts w:ascii="仿宋" w:eastAsia="仿宋" w:hAnsi="仿宋" w:cs="楷体" w:hint="eastAsia"/>
          <w:b/>
          <w:sz w:val="32"/>
          <w:szCs w:val="32"/>
        </w:rPr>
        <w:t>2019年1</w:t>
      </w:r>
      <w:r w:rsidR="00CF05F3" w:rsidRPr="00A00669">
        <w:rPr>
          <w:rFonts w:ascii="仿宋" w:eastAsia="仿宋" w:hAnsi="仿宋" w:cs="楷体" w:hint="eastAsia"/>
          <w:b/>
          <w:sz w:val="32"/>
          <w:szCs w:val="32"/>
        </w:rPr>
        <w:t>1</w:t>
      </w:r>
      <w:r w:rsidR="001F68CD" w:rsidRPr="00A00669">
        <w:rPr>
          <w:rFonts w:ascii="仿宋" w:eastAsia="仿宋" w:hAnsi="仿宋" w:cs="楷体" w:hint="eastAsia"/>
          <w:b/>
          <w:sz w:val="32"/>
          <w:szCs w:val="32"/>
        </w:rPr>
        <w:t>月）。</w:t>
      </w:r>
      <w:r w:rsidR="001F68CD" w:rsidRPr="00A00669">
        <w:rPr>
          <w:rFonts w:ascii="仿宋" w:eastAsia="仿宋" w:hAnsi="仿宋" w:cs="仿宋" w:hint="eastAsia"/>
          <w:sz w:val="32"/>
          <w:szCs w:val="32"/>
        </w:rPr>
        <w:t>各院（系）党总支全面实施“双带头人”培育工程。对刚刚成立的教师党支部，要把培育工程的重点，放在教育培训、目标考核、加强管理、素质提高和功能提升上；对已经成立一段时间的教师党支部</w:t>
      </w:r>
      <w:r w:rsidR="00CF05F3" w:rsidRPr="00A00669">
        <w:rPr>
          <w:rFonts w:ascii="仿宋" w:eastAsia="仿宋" w:hAnsi="仿宋" w:cs="仿宋" w:hint="eastAsia"/>
          <w:sz w:val="32"/>
          <w:szCs w:val="32"/>
        </w:rPr>
        <w:t>（含师生混编党支部）</w:t>
      </w:r>
      <w:r w:rsidR="001F68CD" w:rsidRPr="00A00669">
        <w:rPr>
          <w:rFonts w:ascii="仿宋" w:eastAsia="仿宋" w:hAnsi="仿宋" w:cs="仿宋" w:hint="eastAsia"/>
          <w:sz w:val="32"/>
          <w:szCs w:val="32"/>
        </w:rPr>
        <w:t>，要把培育工程的重点放在支部书记和支部委员的选配上，选优配强党支部书记，进一步强化党支部在政治引领、规范组织生活、团结凝聚师生、促进中心工作等方面的主体作用。</w:t>
      </w:r>
      <w:r w:rsidR="001F68CD" w:rsidRPr="00A00669">
        <w:rPr>
          <w:rFonts w:ascii="仿宋" w:eastAsia="仿宋" w:hAnsi="仿宋"/>
          <w:sz w:val="32"/>
          <w:szCs w:val="32"/>
        </w:rPr>
        <w:t xml:space="preserve">      </w:t>
      </w:r>
    </w:p>
    <w:p w:rsidR="002D5AA2" w:rsidRPr="00A00669" w:rsidRDefault="00A00669" w:rsidP="006A43AD">
      <w:pPr>
        <w:spacing w:line="600" w:lineRule="exact"/>
        <w:ind w:firstLineChars="200" w:firstLine="643"/>
        <w:rPr>
          <w:rFonts w:ascii="仿宋" w:eastAsia="仿宋" w:hAnsi="仿宋" w:cs="仿宋"/>
          <w:sz w:val="32"/>
          <w:szCs w:val="32"/>
        </w:rPr>
      </w:pPr>
      <w:r>
        <w:rPr>
          <w:rFonts w:ascii="仿宋" w:eastAsia="仿宋" w:hAnsi="仿宋" w:cs="楷体" w:hint="eastAsia"/>
          <w:b/>
          <w:sz w:val="32"/>
          <w:szCs w:val="32"/>
        </w:rPr>
        <w:t>3.</w:t>
      </w:r>
      <w:r w:rsidR="001F68CD" w:rsidRPr="00A00669">
        <w:rPr>
          <w:rFonts w:ascii="仿宋" w:eastAsia="仿宋" w:hAnsi="仿宋" w:cs="楷体" w:hint="eastAsia"/>
          <w:b/>
          <w:sz w:val="32"/>
          <w:szCs w:val="32"/>
        </w:rPr>
        <w:t>巩固提高阶段（</w:t>
      </w:r>
      <w:r w:rsidR="00CF05F3" w:rsidRPr="00A00669">
        <w:rPr>
          <w:rFonts w:ascii="仿宋" w:eastAsia="仿宋" w:hAnsi="仿宋" w:cs="楷体" w:hint="eastAsia"/>
          <w:b/>
          <w:sz w:val="32"/>
          <w:szCs w:val="32"/>
        </w:rPr>
        <w:t>2019年12月—</w:t>
      </w:r>
      <w:r w:rsidR="001F68CD" w:rsidRPr="00A00669">
        <w:rPr>
          <w:rFonts w:ascii="仿宋" w:eastAsia="仿宋" w:hAnsi="仿宋" w:cs="楷体" w:hint="eastAsia"/>
          <w:b/>
          <w:sz w:val="32"/>
          <w:szCs w:val="32"/>
        </w:rPr>
        <w:t>2020年12月）。</w:t>
      </w:r>
      <w:r w:rsidR="001F68CD" w:rsidRPr="00A00669">
        <w:rPr>
          <w:rFonts w:ascii="仿宋" w:eastAsia="仿宋" w:hAnsi="仿宋" w:cs="仿宋" w:hint="eastAsia"/>
          <w:sz w:val="32"/>
          <w:szCs w:val="32"/>
        </w:rPr>
        <w:t>各院（系）党总支要结合本单位工作实际，梳理和总结“双带头人”培育工程组织实施阶段所取得的成效和存在的不足，进一步探索实现党建工作与学科建设、教学科研、艺术实践等有机融合的方式与途径，</w:t>
      </w:r>
      <w:r w:rsidR="00C71DCD" w:rsidRPr="00A00669">
        <w:rPr>
          <w:rFonts w:ascii="仿宋" w:eastAsia="仿宋" w:hAnsi="仿宋" w:cs="仿宋" w:hint="eastAsia"/>
          <w:color w:val="000000"/>
          <w:sz w:val="32"/>
          <w:szCs w:val="32"/>
        </w:rPr>
        <w:t>基本实现“双带头人”党支部书记选拔方式全覆盖，</w:t>
      </w:r>
      <w:r w:rsidR="001F68CD" w:rsidRPr="00A00669">
        <w:rPr>
          <w:rFonts w:ascii="仿宋" w:eastAsia="仿宋" w:hAnsi="仿宋" w:cs="仿宋" w:hint="eastAsia"/>
          <w:sz w:val="32"/>
          <w:szCs w:val="32"/>
        </w:rPr>
        <w:t>及时凝</w:t>
      </w:r>
      <w:r w:rsidR="001F68CD" w:rsidRPr="00A00669">
        <w:rPr>
          <w:rFonts w:ascii="仿宋" w:eastAsia="仿宋" w:hAnsi="仿宋" w:cs="仿宋" w:hint="eastAsia"/>
          <w:sz w:val="32"/>
          <w:szCs w:val="32"/>
        </w:rPr>
        <w:lastRenderedPageBreak/>
        <w:t>练推广实施“双带头人”培育工程的做法与经验、特色与成效，并将行之有效的做法固化为长效机制。</w:t>
      </w:r>
    </w:p>
    <w:p w:rsidR="002D5AA2" w:rsidRDefault="001F68CD" w:rsidP="006A43AD">
      <w:pPr>
        <w:spacing w:line="600" w:lineRule="exact"/>
        <w:ind w:firstLineChars="200" w:firstLine="640"/>
        <w:rPr>
          <w:rFonts w:eastAsia="黑体"/>
          <w:sz w:val="32"/>
          <w:szCs w:val="32"/>
        </w:rPr>
      </w:pPr>
      <w:r>
        <w:rPr>
          <w:rFonts w:eastAsia="黑体" w:hAnsi="黑体"/>
          <w:sz w:val="32"/>
          <w:szCs w:val="32"/>
        </w:rPr>
        <w:t>五、有关要求</w:t>
      </w:r>
    </w:p>
    <w:p w:rsidR="00A00669" w:rsidRDefault="00A00669" w:rsidP="006A43AD">
      <w:pPr>
        <w:spacing w:line="600" w:lineRule="exact"/>
        <w:ind w:firstLineChars="200" w:firstLine="643"/>
        <w:rPr>
          <w:rFonts w:ascii="仿宋" w:eastAsia="仿宋" w:hAnsi="仿宋" w:cs="仿宋"/>
          <w:sz w:val="32"/>
          <w:szCs w:val="32"/>
        </w:rPr>
      </w:pPr>
      <w:r>
        <w:rPr>
          <w:rFonts w:ascii="楷体" w:eastAsia="楷体" w:hAnsi="楷体" w:cs="楷体" w:hint="eastAsia"/>
          <w:b/>
          <w:sz w:val="32"/>
          <w:szCs w:val="32"/>
        </w:rPr>
        <w:t>1.强化</w:t>
      </w:r>
      <w:r w:rsidR="001F68CD">
        <w:rPr>
          <w:rFonts w:ascii="楷体" w:eastAsia="楷体" w:hAnsi="楷体" w:cs="楷体" w:hint="eastAsia"/>
          <w:b/>
          <w:sz w:val="32"/>
          <w:szCs w:val="32"/>
        </w:rPr>
        <w:t>责任。</w:t>
      </w:r>
      <w:r w:rsidR="001F68CD">
        <w:rPr>
          <w:rFonts w:ascii="仿宋" w:eastAsia="仿宋" w:hAnsi="仿宋" w:cs="仿宋" w:hint="eastAsia"/>
          <w:sz w:val="32"/>
          <w:szCs w:val="32"/>
        </w:rPr>
        <w:t>各</w:t>
      </w:r>
      <w:r w:rsidR="00DE62C8" w:rsidRPr="00A00669">
        <w:rPr>
          <w:rFonts w:ascii="仿宋" w:eastAsia="仿宋" w:hAnsi="仿宋" w:cs="仿宋" w:hint="eastAsia"/>
          <w:sz w:val="32"/>
          <w:szCs w:val="32"/>
        </w:rPr>
        <w:t>院（系）党总支要高度重视，担负起直接责任，党总支书记要担负起第一责任人的责任，切实加强组织领导，</w:t>
      </w:r>
      <w:r w:rsidR="001F68CD">
        <w:rPr>
          <w:rFonts w:ascii="仿宋" w:eastAsia="仿宋" w:hAnsi="仿宋" w:cs="仿宋" w:hint="eastAsia"/>
          <w:sz w:val="32"/>
          <w:szCs w:val="32"/>
        </w:rPr>
        <w:t>要将教师党支部书记“双带头人”培育工作</w:t>
      </w:r>
      <w:r w:rsidR="00DE62C8" w:rsidRPr="00A00669">
        <w:rPr>
          <w:rFonts w:ascii="仿宋" w:eastAsia="仿宋" w:hAnsi="仿宋" w:cs="仿宋" w:hint="eastAsia"/>
          <w:sz w:val="32"/>
          <w:szCs w:val="32"/>
        </w:rPr>
        <w:t>作为一项制度安排，</w:t>
      </w:r>
      <w:r w:rsidR="001F68CD">
        <w:rPr>
          <w:rFonts w:ascii="仿宋" w:eastAsia="仿宋" w:hAnsi="仿宋" w:cs="仿宋" w:hint="eastAsia"/>
          <w:sz w:val="32"/>
          <w:szCs w:val="32"/>
        </w:rPr>
        <w:t>纳入党建工作责任体系</w:t>
      </w:r>
      <w:r w:rsidR="00DE62C8" w:rsidRPr="00A00669">
        <w:rPr>
          <w:rFonts w:ascii="仿宋" w:eastAsia="仿宋" w:hAnsi="仿宋" w:cs="仿宋" w:hint="eastAsia"/>
          <w:sz w:val="32"/>
          <w:szCs w:val="32"/>
        </w:rPr>
        <w:t>和年度工作要点，并制定2018－2020年教师党支部书记“双带头人”全覆盖的工作规划和年度计划，</w:t>
      </w:r>
      <w:r w:rsidR="001F68CD">
        <w:rPr>
          <w:rFonts w:ascii="仿宋" w:eastAsia="仿宋" w:hAnsi="仿宋" w:cs="仿宋" w:hint="eastAsia"/>
          <w:sz w:val="32"/>
          <w:szCs w:val="32"/>
        </w:rPr>
        <w:t>明确目标</w:t>
      </w:r>
      <w:r>
        <w:rPr>
          <w:rFonts w:ascii="仿宋" w:eastAsia="仿宋" w:hAnsi="仿宋" w:cs="仿宋" w:hint="eastAsia"/>
          <w:sz w:val="32"/>
          <w:szCs w:val="32"/>
        </w:rPr>
        <w:t>和</w:t>
      </w:r>
      <w:r w:rsidR="001F68CD">
        <w:rPr>
          <w:rFonts w:ascii="仿宋" w:eastAsia="仿宋" w:hAnsi="仿宋" w:cs="仿宋" w:hint="eastAsia"/>
          <w:sz w:val="32"/>
          <w:szCs w:val="32"/>
        </w:rPr>
        <w:t>措施。</w:t>
      </w:r>
    </w:p>
    <w:p w:rsidR="00A00669" w:rsidRDefault="00A00669" w:rsidP="006A43AD">
      <w:pPr>
        <w:spacing w:line="600" w:lineRule="exact"/>
        <w:ind w:firstLineChars="200" w:firstLine="643"/>
        <w:rPr>
          <w:rFonts w:ascii="仿宋" w:eastAsia="仿宋" w:hAnsi="仿宋" w:cs="仿宋"/>
          <w:sz w:val="32"/>
          <w:szCs w:val="32"/>
        </w:rPr>
      </w:pPr>
      <w:r w:rsidRPr="00A00669">
        <w:rPr>
          <w:rFonts w:ascii="仿宋" w:eastAsia="仿宋" w:hAnsi="仿宋" w:cs="仿宋" w:hint="eastAsia"/>
          <w:b/>
          <w:sz w:val="32"/>
          <w:szCs w:val="32"/>
        </w:rPr>
        <w:t>2.强化落实。</w:t>
      </w:r>
      <w:r>
        <w:rPr>
          <w:rFonts w:ascii="仿宋" w:eastAsia="仿宋" w:hAnsi="仿宋" w:cs="仿宋" w:hint="eastAsia"/>
          <w:sz w:val="32"/>
          <w:szCs w:val="32"/>
        </w:rPr>
        <w:t>各</w:t>
      </w:r>
      <w:r w:rsidRPr="00A00669">
        <w:rPr>
          <w:rFonts w:ascii="仿宋" w:eastAsia="仿宋" w:hAnsi="仿宋" w:cs="仿宋" w:hint="eastAsia"/>
          <w:sz w:val="32"/>
          <w:szCs w:val="32"/>
        </w:rPr>
        <w:t>院（系）党总支要</w:t>
      </w:r>
      <w:r>
        <w:rPr>
          <w:rFonts w:ascii="仿宋" w:eastAsia="仿宋" w:hAnsi="仿宋" w:cs="仿宋" w:hint="eastAsia"/>
          <w:sz w:val="32"/>
          <w:szCs w:val="32"/>
        </w:rPr>
        <w:t>按照</w:t>
      </w:r>
      <w:r w:rsidRPr="00A00669">
        <w:rPr>
          <w:rFonts w:ascii="仿宋" w:eastAsia="仿宋" w:hAnsi="仿宋" w:cs="仿宋" w:hint="eastAsia"/>
          <w:sz w:val="32"/>
          <w:szCs w:val="32"/>
        </w:rPr>
        <w:t>工作规划和年度计划</w:t>
      </w:r>
      <w:r>
        <w:rPr>
          <w:rFonts w:ascii="仿宋" w:eastAsia="仿宋" w:hAnsi="仿宋" w:cs="仿宋" w:hint="eastAsia"/>
          <w:sz w:val="32"/>
          <w:szCs w:val="32"/>
        </w:rPr>
        <w:t>有组织、有计划、有步骤地扎实推进，</w:t>
      </w:r>
      <w:r w:rsidRPr="00A00669">
        <w:rPr>
          <w:rFonts w:ascii="仿宋" w:eastAsia="仿宋" w:hAnsi="仿宋" w:cs="仿宋" w:hint="eastAsia"/>
          <w:sz w:val="32"/>
          <w:szCs w:val="32"/>
        </w:rPr>
        <w:t>逐条逐项予以落实</w:t>
      </w:r>
      <w:r>
        <w:rPr>
          <w:rFonts w:ascii="仿宋" w:eastAsia="仿宋" w:hAnsi="仿宋" w:cs="仿宋" w:hint="eastAsia"/>
          <w:sz w:val="32"/>
          <w:szCs w:val="32"/>
        </w:rPr>
        <w:t xml:space="preserve">。及时研究解决培育工程实施过程中出现的新情况新问题，积极探索实现培育工程目标任务的有效途径。 </w:t>
      </w:r>
    </w:p>
    <w:p w:rsidR="00DE62C8" w:rsidRDefault="00A00669" w:rsidP="006A43AD">
      <w:pPr>
        <w:spacing w:line="600" w:lineRule="exact"/>
        <w:ind w:firstLineChars="196" w:firstLine="630"/>
        <w:rPr>
          <w:rFonts w:ascii="仿宋" w:eastAsia="仿宋" w:hAnsi="仿宋" w:cs="仿宋"/>
          <w:sz w:val="32"/>
          <w:szCs w:val="32"/>
        </w:rPr>
      </w:pPr>
      <w:r>
        <w:rPr>
          <w:rFonts w:ascii="楷体" w:eastAsia="楷体" w:hAnsi="楷体" w:cs="楷体" w:hint="eastAsia"/>
          <w:b/>
          <w:sz w:val="32"/>
          <w:szCs w:val="32"/>
        </w:rPr>
        <w:t>3.</w:t>
      </w:r>
      <w:r w:rsidR="001F68CD">
        <w:rPr>
          <w:rFonts w:ascii="楷体" w:eastAsia="楷体" w:hAnsi="楷体" w:cs="楷体" w:hint="eastAsia"/>
          <w:b/>
          <w:sz w:val="32"/>
          <w:szCs w:val="32"/>
        </w:rPr>
        <w:t>强化指导监督。</w:t>
      </w:r>
      <w:r w:rsidR="001F68CD" w:rsidRPr="00A00669">
        <w:rPr>
          <w:rFonts w:ascii="仿宋" w:eastAsia="仿宋" w:hAnsi="仿宋" w:cs="仿宋" w:hint="eastAsia"/>
          <w:sz w:val="32"/>
          <w:szCs w:val="32"/>
        </w:rPr>
        <w:t>学院</w:t>
      </w:r>
      <w:r w:rsidR="001F68CD">
        <w:rPr>
          <w:rFonts w:ascii="仿宋" w:eastAsia="仿宋" w:hAnsi="仿宋" w:cs="仿宋" w:hint="eastAsia"/>
          <w:sz w:val="32"/>
          <w:szCs w:val="32"/>
        </w:rPr>
        <w:t>党委组织部要认真履行牵头抓总职责，会同人事处（党委教师工作部）等部门，跟踪指导督促二级院（系）党总支实施“双带头人”培育工程，要把</w:t>
      </w:r>
      <w:r w:rsidRPr="00A00669">
        <w:rPr>
          <w:rFonts w:ascii="仿宋" w:eastAsia="仿宋" w:hAnsi="仿宋" w:cs="仿宋" w:hint="eastAsia"/>
          <w:sz w:val="32"/>
          <w:szCs w:val="32"/>
        </w:rPr>
        <w:t>实施“双带头人”培育工程的情况纳入党建工作报告范</w:t>
      </w:r>
      <w:r w:rsidR="00C155E5">
        <w:rPr>
          <w:rFonts w:ascii="仿宋" w:eastAsia="仿宋" w:hAnsi="仿宋" w:cs="仿宋" w:hint="eastAsia"/>
          <w:sz w:val="32"/>
          <w:szCs w:val="32"/>
        </w:rPr>
        <w:t>围</w:t>
      </w:r>
      <w:r w:rsidRPr="00A00669">
        <w:rPr>
          <w:rFonts w:ascii="仿宋" w:eastAsia="仿宋" w:hAnsi="仿宋" w:cs="仿宋" w:hint="eastAsia"/>
          <w:sz w:val="32"/>
          <w:szCs w:val="32"/>
        </w:rPr>
        <w:t>，纳入书记抓党建工作述职评议考核范</w:t>
      </w:r>
      <w:r w:rsidR="001946D4">
        <w:rPr>
          <w:rFonts w:ascii="仿宋" w:eastAsia="仿宋" w:hAnsi="仿宋" w:cs="仿宋" w:hint="eastAsia"/>
          <w:sz w:val="32"/>
          <w:szCs w:val="32"/>
        </w:rPr>
        <w:t>围</w:t>
      </w:r>
      <w:r w:rsidRPr="00A00669">
        <w:rPr>
          <w:rFonts w:ascii="仿宋" w:eastAsia="仿宋" w:hAnsi="仿宋" w:cs="仿宋" w:hint="eastAsia"/>
          <w:sz w:val="32"/>
          <w:szCs w:val="32"/>
        </w:rPr>
        <w:t>，纳入干部考核范围，开展专项督查，实行跟踪问效，进行绩效考评，对工作开展不力、落实不到位的，将严肃</w:t>
      </w:r>
      <w:r>
        <w:rPr>
          <w:rFonts w:ascii="仿宋" w:eastAsia="仿宋" w:hAnsi="仿宋" w:cs="仿宋" w:hint="eastAsia"/>
          <w:sz w:val="32"/>
          <w:szCs w:val="32"/>
        </w:rPr>
        <w:t>问</w:t>
      </w:r>
      <w:r w:rsidRPr="00A00669">
        <w:rPr>
          <w:rFonts w:ascii="仿宋" w:eastAsia="仿宋" w:hAnsi="仿宋" w:cs="仿宋" w:hint="eastAsia"/>
          <w:sz w:val="32"/>
          <w:szCs w:val="32"/>
        </w:rPr>
        <w:t>责追责。</w:t>
      </w:r>
    </w:p>
    <w:p w:rsidR="002D5AA2" w:rsidRDefault="002D5AA2" w:rsidP="006A43AD">
      <w:pPr>
        <w:spacing w:line="600" w:lineRule="exact"/>
        <w:ind w:firstLineChars="200" w:firstLine="640"/>
        <w:rPr>
          <w:rFonts w:eastAsia="仿宋_GB2312"/>
          <w:sz w:val="32"/>
          <w:szCs w:val="32"/>
        </w:rPr>
      </w:pPr>
    </w:p>
    <w:p w:rsidR="00CF23D6" w:rsidRPr="001946D4" w:rsidRDefault="001F68CD" w:rsidP="006A43AD">
      <w:pPr>
        <w:spacing w:line="600" w:lineRule="exact"/>
        <w:ind w:firstLineChars="196" w:firstLine="627"/>
        <w:rPr>
          <w:rFonts w:ascii="仿宋" w:eastAsia="仿宋" w:hAnsi="仿宋" w:cs="仿宋"/>
          <w:sz w:val="32"/>
          <w:szCs w:val="32"/>
        </w:rPr>
      </w:pPr>
      <w:r>
        <w:rPr>
          <w:rFonts w:eastAsia="仿宋_GB2312" w:hint="eastAsia"/>
          <w:sz w:val="32"/>
          <w:szCs w:val="32"/>
        </w:rPr>
        <w:t xml:space="preserve">   </w:t>
      </w:r>
      <w:r w:rsidR="00D92F86">
        <w:rPr>
          <w:rFonts w:eastAsia="仿宋_GB2312" w:hint="eastAsia"/>
          <w:sz w:val="32"/>
          <w:szCs w:val="32"/>
        </w:rPr>
        <w:t xml:space="preserve">                        </w:t>
      </w:r>
    </w:p>
    <w:p w:rsidR="002D5AA2" w:rsidRPr="001946D4" w:rsidRDefault="002D5AA2" w:rsidP="006A43AD">
      <w:pPr>
        <w:spacing w:line="600" w:lineRule="exact"/>
        <w:ind w:firstLineChars="196" w:firstLine="627"/>
        <w:rPr>
          <w:rFonts w:ascii="仿宋" w:eastAsia="仿宋" w:hAnsi="仿宋" w:cs="仿宋"/>
          <w:sz w:val="32"/>
          <w:szCs w:val="32"/>
        </w:rPr>
      </w:pPr>
    </w:p>
    <w:sectPr w:rsidR="002D5AA2" w:rsidRPr="001946D4" w:rsidSect="002D5AA2">
      <w:footerReference w:type="default" r:id="rId7"/>
      <w:pgSz w:w="11906" w:h="16838"/>
      <w:pgMar w:top="1474" w:right="1474" w:bottom="1474" w:left="147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A45" w:rsidRDefault="00493A45" w:rsidP="002D5AA2">
      <w:r>
        <w:separator/>
      </w:r>
    </w:p>
  </w:endnote>
  <w:endnote w:type="continuationSeparator" w:id="0">
    <w:p w:rsidR="00493A45" w:rsidRDefault="00493A45" w:rsidP="002D5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A2" w:rsidRDefault="000D5204">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2D5AA2" w:rsidRDefault="000D5204">
                <w:pPr>
                  <w:pStyle w:val="a4"/>
                </w:pPr>
                <w:r>
                  <w:rPr>
                    <w:rFonts w:hint="eastAsia"/>
                  </w:rPr>
                  <w:fldChar w:fldCharType="begin"/>
                </w:r>
                <w:r w:rsidR="001F68CD">
                  <w:rPr>
                    <w:rFonts w:hint="eastAsia"/>
                  </w:rPr>
                  <w:instrText xml:space="preserve"> PAGE  \* MERGEFORMAT </w:instrText>
                </w:r>
                <w:r>
                  <w:rPr>
                    <w:rFonts w:hint="eastAsia"/>
                  </w:rPr>
                  <w:fldChar w:fldCharType="separate"/>
                </w:r>
                <w:r w:rsidR="006A43AD">
                  <w:rPr>
                    <w:noProof/>
                  </w:rPr>
                  <w:t>11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A45" w:rsidRDefault="00493A45" w:rsidP="002D5AA2">
      <w:r>
        <w:separator/>
      </w:r>
    </w:p>
  </w:footnote>
  <w:footnote w:type="continuationSeparator" w:id="0">
    <w:p w:rsidR="00493A45" w:rsidRDefault="00493A45" w:rsidP="002D5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605"/>
    <w:rsid w:val="00091E21"/>
    <w:rsid w:val="000D5204"/>
    <w:rsid w:val="0015186E"/>
    <w:rsid w:val="00172A27"/>
    <w:rsid w:val="001946D4"/>
    <w:rsid w:val="001F68CD"/>
    <w:rsid w:val="00223BAB"/>
    <w:rsid w:val="002D5AA2"/>
    <w:rsid w:val="00393F18"/>
    <w:rsid w:val="003A751B"/>
    <w:rsid w:val="00406C88"/>
    <w:rsid w:val="00457B15"/>
    <w:rsid w:val="00485CF5"/>
    <w:rsid w:val="00493A45"/>
    <w:rsid w:val="004B0141"/>
    <w:rsid w:val="00537700"/>
    <w:rsid w:val="00557D18"/>
    <w:rsid w:val="00592C60"/>
    <w:rsid w:val="006A43AD"/>
    <w:rsid w:val="007572A5"/>
    <w:rsid w:val="007773B9"/>
    <w:rsid w:val="007F2873"/>
    <w:rsid w:val="00833E80"/>
    <w:rsid w:val="00992909"/>
    <w:rsid w:val="00A00669"/>
    <w:rsid w:val="00A426E1"/>
    <w:rsid w:val="00AF7029"/>
    <w:rsid w:val="00B61FD4"/>
    <w:rsid w:val="00BB1CF4"/>
    <w:rsid w:val="00C155E5"/>
    <w:rsid w:val="00C71DCD"/>
    <w:rsid w:val="00CF05F3"/>
    <w:rsid w:val="00CF23D6"/>
    <w:rsid w:val="00D61547"/>
    <w:rsid w:val="00D92F86"/>
    <w:rsid w:val="00DE62C8"/>
    <w:rsid w:val="00E25375"/>
    <w:rsid w:val="00EA3C53"/>
    <w:rsid w:val="00EA4D65"/>
    <w:rsid w:val="00EE71D6"/>
    <w:rsid w:val="00F14822"/>
    <w:rsid w:val="04C05E9B"/>
    <w:rsid w:val="051A1AF7"/>
    <w:rsid w:val="0813786A"/>
    <w:rsid w:val="0CF77847"/>
    <w:rsid w:val="1422193C"/>
    <w:rsid w:val="15E86A25"/>
    <w:rsid w:val="15F15B3B"/>
    <w:rsid w:val="182C77D3"/>
    <w:rsid w:val="1FC409FF"/>
    <w:rsid w:val="22E6066F"/>
    <w:rsid w:val="23BA2F7B"/>
    <w:rsid w:val="245F4AD3"/>
    <w:rsid w:val="25F65F76"/>
    <w:rsid w:val="273F7304"/>
    <w:rsid w:val="28702EAD"/>
    <w:rsid w:val="2A1C6E04"/>
    <w:rsid w:val="2D7B29F6"/>
    <w:rsid w:val="30101052"/>
    <w:rsid w:val="30122CF4"/>
    <w:rsid w:val="30975486"/>
    <w:rsid w:val="342A7571"/>
    <w:rsid w:val="36FF7F1E"/>
    <w:rsid w:val="3DCD151D"/>
    <w:rsid w:val="3E2D4C42"/>
    <w:rsid w:val="41BD00F5"/>
    <w:rsid w:val="443154C5"/>
    <w:rsid w:val="44B92ED0"/>
    <w:rsid w:val="45A97772"/>
    <w:rsid w:val="463A4EA6"/>
    <w:rsid w:val="472B3D9B"/>
    <w:rsid w:val="48326FDD"/>
    <w:rsid w:val="51F90B3A"/>
    <w:rsid w:val="535C4019"/>
    <w:rsid w:val="55490E9C"/>
    <w:rsid w:val="560E0155"/>
    <w:rsid w:val="5B41763D"/>
    <w:rsid w:val="5BBD7F07"/>
    <w:rsid w:val="5C1002A1"/>
    <w:rsid w:val="5C1278F2"/>
    <w:rsid w:val="5D3A0FBF"/>
    <w:rsid w:val="5F0A5509"/>
    <w:rsid w:val="5F6B1199"/>
    <w:rsid w:val="611D19DE"/>
    <w:rsid w:val="67BB7F6A"/>
    <w:rsid w:val="6C9C2DD5"/>
    <w:rsid w:val="6D535020"/>
    <w:rsid w:val="6F0F57EA"/>
    <w:rsid w:val="7088733E"/>
    <w:rsid w:val="72140AD6"/>
    <w:rsid w:val="73717D60"/>
    <w:rsid w:val="77696A32"/>
    <w:rsid w:val="7CE4686B"/>
    <w:rsid w:val="7DAD342A"/>
    <w:rsid w:val="7E95099C"/>
    <w:rsid w:val="7EFA6A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5A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D5AA2"/>
    <w:pPr>
      <w:shd w:val="clear" w:color="auto" w:fill="000080"/>
    </w:pPr>
  </w:style>
  <w:style w:type="paragraph" w:styleId="a4">
    <w:name w:val="footer"/>
    <w:basedOn w:val="a"/>
    <w:qFormat/>
    <w:rsid w:val="002D5AA2"/>
    <w:pPr>
      <w:tabs>
        <w:tab w:val="center" w:pos="4153"/>
        <w:tab w:val="right" w:pos="8306"/>
      </w:tabs>
      <w:snapToGrid w:val="0"/>
      <w:jc w:val="left"/>
    </w:pPr>
    <w:rPr>
      <w:sz w:val="18"/>
      <w:szCs w:val="18"/>
    </w:rPr>
  </w:style>
  <w:style w:type="paragraph" w:styleId="a5">
    <w:name w:val="header"/>
    <w:basedOn w:val="a"/>
    <w:qFormat/>
    <w:rsid w:val="002D5AA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2D5AA2"/>
    <w:pPr>
      <w:spacing w:beforeAutospacing="1" w:afterAutospacing="1"/>
      <w:jc w:val="left"/>
    </w:pPr>
    <w:rPr>
      <w:kern w:val="0"/>
      <w:sz w:val="24"/>
    </w:rPr>
  </w:style>
  <w:style w:type="paragraph" w:customStyle="1" w:styleId="Style2">
    <w:name w:val="_Style 2"/>
    <w:basedOn w:val="a3"/>
    <w:qFormat/>
    <w:rsid w:val="002D5AA2"/>
  </w:style>
  <w:style w:type="character" w:styleId="a7">
    <w:name w:val="page number"/>
    <w:basedOn w:val="a0"/>
    <w:qFormat/>
    <w:rsid w:val="002D5AA2"/>
  </w:style>
  <w:style w:type="paragraph" w:customStyle="1" w:styleId="Default">
    <w:name w:val="Default"/>
    <w:uiPriority w:val="99"/>
    <w:unhideWhenUsed/>
    <w:qFormat/>
    <w:rsid w:val="002D5AA2"/>
    <w:pPr>
      <w:widowControl w:val="0"/>
      <w:autoSpaceDE w:val="0"/>
      <w:autoSpaceDN w:val="0"/>
      <w:adjustRightInd w:val="0"/>
    </w:pPr>
    <w:rPr>
      <w:rFonts w:ascii="仿宋_GB2312" w:eastAsia="仿宋_GB2312" w:hAnsi="仿宋_GB2312"/>
      <w:color w:val="000000"/>
      <w:sz w:val="24"/>
    </w:rPr>
  </w:style>
  <w:style w:type="paragraph" w:styleId="a8">
    <w:name w:val="List Paragraph"/>
    <w:basedOn w:val="a"/>
    <w:uiPriority w:val="99"/>
    <w:unhideWhenUsed/>
    <w:rsid w:val="00A00669"/>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11</Pages>
  <Words>899</Words>
  <Characters>5130</Characters>
  <Application>Microsoft Office Word</Application>
  <DocSecurity>0</DocSecurity>
  <Lines>42</Lines>
  <Paragraphs>12</Paragraphs>
  <ScaleCrop>false</ScaleCrop>
  <Company>Microsoft</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XTZJ</cp:lastModifiedBy>
  <cp:revision>12</cp:revision>
  <cp:lastPrinted>2018-09-17T01:45:00Z</cp:lastPrinted>
  <dcterms:created xsi:type="dcterms:W3CDTF">2018-08-10T07:32:00Z</dcterms:created>
  <dcterms:modified xsi:type="dcterms:W3CDTF">2018-09-17T03:16:00Z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